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5384C" w14:textId="77777777" w:rsidR="0087617C" w:rsidRDefault="00F74E6D">
      <w:pPr>
        <w:pStyle w:val="Ttulo"/>
        <w:spacing w:line="259" w:lineRule="auto"/>
      </w:pPr>
      <w:r>
        <w:rPr>
          <w:spacing w:val="-6"/>
        </w:rPr>
        <w:t>CONVENIO</w:t>
      </w:r>
      <w:r>
        <w:rPr>
          <w:spacing w:val="-12"/>
        </w:rPr>
        <w:t xml:space="preserve"> </w:t>
      </w:r>
      <w:r>
        <w:rPr>
          <w:spacing w:val="-6"/>
        </w:rPr>
        <w:t>DE</w:t>
      </w:r>
      <w:r>
        <w:rPr>
          <w:spacing w:val="-12"/>
        </w:rPr>
        <w:t xml:space="preserve"> </w:t>
      </w:r>
      <w:r>
        <w:rPr>
          <w:spacing w:val="-6"/>
        </w:rPr>
        <w:t>COOPERACIÓN</w:t>
      </w:r>
      <w:r>
        <w:rPr>
          <w:spacing w:val="-12"/>
        </w:rPr>
        <w:t xml:space="preserve"> </w:t>
      </w:r>
      <w:r>
        <w:rPr>
          <w:spacing w:val="-6"/>
        </w:rPr>
        <w:t>ENTRE</w:t>
      </w:r>
      <w:r>
        <w:rPr>
          <w:spacing w:val="-12"/>
        </w:rPr>
        <w:t xml:space="preserve"> </w:t>
      </w:r>
      <w:r>
        <w:rPr>
          <w:spacing w:val="-6"/>
        </w:rPr>
        <w:t>EL</w:t>
      </w:r>
      <w:r>
        <w:rPr>
          <w:spacing w:val="-12"/>
        </w:rPr>
        <w:t xml:space="preserve"> </w:t>
      </w:r>
      <w:r>
        <w:rPr>
          <w:spacing w:val="-6"/>
        </w:rPr>
        <w:t>INSTITUTO</w:t>
      </w:r>
      <w:r>
        <w:rPr>
          <w:spacing w:val="-13"/>
        </w:rPr>
        <w:t xml:space="preserve"> </w:t>
      </w:r>
      <w:r>
        <w:rPr>
          <w:spacing w:val="-6"/>
        </w:rPr>
        <w:t>GUATEMALTECO</w:t>
      </w:r>
      <w:r>
        <w:rPr>
          <w:spacing w:val="-13"/>
        </w:rPr>
        <w:t xml:space="preserve"> </w:t>
      </w:r>
      <w:r>
        <w:rPr>
          <w:spacing w:val="-6"/>
        </w:rPr>
        <w:t xml:space="preserve">DE </w:t>
      </w:r>
      <w:r>
        <w:rPr>
          <w:spacing w:val="-4"/>
        </w:rPr>
        <w:t>MIGRACIÓN</w:t>
      </w:r>
      <w:r>
        <w:rPr>
          <w:spacing w:val="-14"/>
        </w:rPr>
        <w:t xml:space="preserve"> </w:t>
      </w:r>
      <w:r>
        <w:rPr>
          <w:spacing w:val="-4"/>
        </w:rPr>
        <w:t>Y</w:t>
      </w:r>
      <w:r>
        <w:rPr>
          <w:spacing w:val="-12"/>
        </w:rPr>
        <w:t xml:space="preserve"> </w:t>
      </w:r>
      <w:r>
        <w:rPr>
          <w:spacing w:val="-4"/>
        </w:rPr>
        <w:t>EL</w:t>
      </w:r>
      <w:r>
        <w:rPr>
          <w:spacing w:val="-13"/>
        </w:rPr>
        <w:t xml:space="preserve"> </w:t>
      </w:r>
      <w:r>
        <w:rPr>
          <w:spacing w:val="-4"/>
        </w:rPr>
        <w:t>NORWEGIAN</w:t>
      </w:r>
      <w:r>
        <w:rPr>
          <w:spacing w:val="-14"/>
        </w:rPr>
        <w:t xml:space="preserve"> </w:t>
      </w:r>
      <w:r>
        <w:rPr>
          <w:spacing w:val="-4"/>
        </w:rPr>
        <w:t>REFUGEE</w:t>
      </w:r>
      <w:r>
        <w:rPr>
          <w:spacing w:val="-12"/>
        </w:rPr>
        <w:t xml:space="preserve"> </w:t>
      </w:r>
      <w:r>
        <w:rPr>
          <w:spacing w:val="-4"/>
        </w:rPr>
        <w:t>COUNCIL</w:t>
      </w:r>
    </w:p>
    <w:p w14:paraId="430D96DF" w14:textId="77777777" w:rsidR="0087617C" w:rsidRDefault="0087617C">
      <w:pPr>
        <w:pStyle w:val="Textoindependiente"/>
        <w:jc w:val="left"/>
        <w:rPr>
          <w:b/>
          <w:sz w:val="24"/>
        </w:rPr>
      </w:pPr>
    </w:p>
    <w:p w14:paraId="7B61CBFD" w14:textId="77777777" w:rsidR="0087617C" w:rsidRDefault="0087617C">
      <w:pPr>
        <w:pStyle w:val="Textoindependiente"/>
        <w:spacing w:before="9"/>
        <w:jc w:val="left"/>
        <w:rPr>
          <w:b/>
          <w:sz w:val="24"/>
        </w:rPr>
      </w:pPr>
    </w:p>
    <w:p w14:paraId="71DBA716" w14:textId="22BDEE2A" w:rsidR="0087617C" w:rsidRDefault="00F74E6D">
      <w:pPr>
        <w:spacing w:line="273" w:lineRule="auto"/>
        <w:ind w:left="262" w:right="95"/>
        <w:jc w:val="both"/>
        <w:rPr>
          <w:sz w:val="24"/>
        </w:rPr>
      </w:pPr>
      <w:r>
        <w:rPr>
          <w:sz w:val="24"/>
        </w:rPr>
        <w:t>En</w:t>
      </w:r>
      <w:r>
        <w:rPr>
          <w:spacing w:val="-19"/>
          <w:sz w:val="24"/>
        </w:rPr>
        <w:t xml:space="preserve"> </w:t>
      </w:r>
      <w:r>
        <w:rPr>
          <w:sz w:val="24"/>
        </w:rPr>
        <w:t>la</w:t>
      </w:r>
      <w:r>
        <w:rPr>
          <w:spacing w:val="-19"/>
          <w:sz w:val="24"/>
        </w:rPr>
        <w:t xml:space="preserve"> </w:t>
      </w:r>
      <w:r>
        <w:rPr>
          <w:sz w:val="24"/>
        </w:rPr>
        <w:t>ciudad</w:t>
      </w:r>
      <w:r>
        <w:rPr>
          <w:spacing w:val="-19"/>
          <w:sz w:val="24"/>
        </w:rPr>
        <w:t xml:space="preserve"> </w:t>
      </w:r>
      <w:r>
        <w:rPr>
          <w:sz w:val="24"/>
        </w:rPr>
        <w:t>de</w:t>
      </w:r>
      <w:r>
        <w:rPr>
          <w:spacing w:val="-18"/>
          <w:sz w:val="24"/>
        </w:rPr>
        <w:t xml:space="preserve"> </w:t>
      </w:r>
      <w:r>
        <w:rPr>
          <w:sz w:val="24"/>
        </w:rPr>
        <w:t>Guatemala,</w:t>
      </w:r>
      <w:r>
        <w:rPr>
          <w:spacing w:val="-19"/>
          <w:sz w:val="24"/>
        </w:rPr>
        <w:t xml:space="preserve"> </w:t>
      </w:r>
      <w:r>
        <w:rPr>
          <w:sz w:val="24"/>
        </w:rPr>
        <w:t>el</w:t>
      </w:r>
      <w:r>
        <w:rPr>
          <w:spacing w:val="-19"/>
          <w:sz w:val="24"/>
        </w:rPr>
        <w:t xml:space="preserve"> </w:t>
      </w:r>
      <w:r>
        <w:rPr>
          <w:sz w:val="24"/>
        </w:rPr>
        <w:t>veinte</w:t>
      </w:r>
      <w:r>
        <w:rPr>
          <w:spacing w:val="-19"/>
          <w:sz w:val="24"/>
        </w:rPr>
        <w:t xml:space="preserve"> </w:t>
      </w:r>
      <w:r>
        <w:rPr>
          <w:sz w:val="24"/>
        </w:rPr>
        <w:t>de</w:t>
      </w:r>
      <w:r>
        <w:rPr>
          <w:spacing w:val="-18"/>
          <w:sz w:val="24"/>
        </w:rPr>
        <w:t xml:space="preserve"> </w:t>
      </w:r>
      <w:r>
        <w:rPr>
          <w:sz w:val="24"/>
        </w:rPr>
        <w:t>mayo</w:t>
      </w:r>
      <w:r>
        <w:rPr>
          <w:spacing w:val="8"/>
          <w:sz w:val="24"/>
        </w:rPr>
        <w:t xml:space="preserve"> </w:t>
      </w:r>
      <w:r>
        <w:rPr>
          <w:sz w:val="24"/>
        </w:rPr>
        <w:t>de</w:t>
      </w:r>
      <w:r>
        <w:rPr>
          <w:spacing w:val="-19"/>
          <w:sz w:val="24"/>
        </w:rPr>
        <w:t xml:space="preserve"> </w:t>
      </w:r>
      <w:r>
        <w:rPr>
          <w:sz w:val="24"/>
        </w:rPr>
        <w:t>dos</w:t>
      </w:r>
      <w:r>
        <w:rPr>
          <w:spacing w:val="-19"/>
          <w:sz w:val="24"/>
        </w:rPr>
        <w:t xml:space="preserve"> </w:t>
      </w:r>
      <w:r>
        <w:rPr>
          <w:sz w:val="24"/>
        </w:rPr>
        <w:t>mil</w:t>
      </w:r>
      <w:r>
        <w:rPr>
          <w:spacing w:val="-19"/>
          <w:sz w:val="24"/>
        </w:rPr>
        <w:t xml:space="preserve"> </w:t>
      </w:r>
      <w:r>
        <w:rPr>
          <w:sz w:val="24"/>
        </w:rPr>
        <w:t>veinticinco,</w:t>
      </w:r>
      <w:r>
        <w:rPr>
          <w:spacing w:val="-18"/>
          <w:sz w:val="24"/>
        </w:rPr>
        <w:t xml:space="preserve"> </w:t>
      </w:r>
      <w:r>
        <w:rPr>
          <w:sz w:val="24"/>
        </w:rPr>
        <w:t>nosotros:</w:t>
      </w:r>
      <w:r>
        <w:rPr>
          <w:spacing w:val="-19"/>
          <w:sz w:val="24"/>
        </w:rPr>
        <w:t xml:space="preserve"> </w:t>
      </w:r>
      <w:r>
        <w:rPr>
          <w:b/>
          <w:sz w:val="24"/>
        </w:rPr>
        <w:t xml:space="preserve">ALFREDO DANILO RIVERA, </w:t>
      </w:r>
      <w:r>
        <w:rPr>
          <w:sz w:val="24"/>
        </w:rPr>
        <w:t xml:space="preserve">en mi calidad de DIRECTOR GENERAL del </w:t>
      </w:r>
      <w:r>
        <w:rPr>
          <w:b/>
          <w:sz w:val="24"/>
        </w:rPr>
        <w:t>INSTITUTO GUATEMALTECO DE MIGRACIÓN</w:t>
      </w:r>
      <w:r>
        <w:rPr>
          <w:sz w:val="24"/>
        </w:rPr>
        <w:t>, personería que acredito con la fotocopia de los documentos</w:t>
      </w:r>
      <w:r>
        <w:rPr>
          <w:spacing w:val="-5"/>
          <w:sz w:val="24"/>
        </w:rPr>
        <w:t xml:space="preserve"> </w:t>
      </w:r>
      <w:r>
        <w:rPr>
          <w:sz w:val="24"/>
        </w:rPr>
        <w:t>que</w:t>
      </w:r>
      <w:r>
        <w:rPr>
          <w:spacing w:val="-4"/>
          <w:sz w:val="24"/>
        </w:rPr>
        <w:t xml:space="preserve"> </w:t>
      </w:r>
      <w:r>
        <w:rPr>
          <w:sz w:val="24"/>
        </w:rPr>
        <w:t>se</w:t>
      </w:r>
      <w:r>
        <w:rPr>
          <w:spacing w:val="-4"/>
          <w:sz w:val="24"/>
        </w:rPr>
        <w:t xml:space="preserve"> </w:t>
      </w:r>
      <w:r>
        <w:rPr>
          <w:sz w:val="24"/>
        </w:rPr>
        <w:t>detallan</w:t>
      </w:r>
      <w:r>
        <w:rPr>
          <w:spacing w:val="-4"/>
          <w:sz w:val="24"/>
        </w:rPr>
        <w:t xml:space="preserve"> </w:t>
      </w:r>
      <w:r>
        <w:rPr>
          <w:sz w:val="24"/>
        </w:rPr>
        <w:t>a</w:t>
      </w:r>
      <w:r>
        <w:rPr>
          <w:spacing w:val="-6"/>
          <w:sz w:val="24"/>
        </w:rPr>
        <w:t xml:space="preserve"> </w:t>
      </w:r>
      <w:r>
        <w:rPr>
          <w:sz w:val="24"/>
        </w:rPr>
        <w:t xml:space="preserve">continuación: </w:t>
      </w:r>
      <w:r>
        <w:rPr>
          <w:b/>
          <w:sz w:val="24"/>
        </w:rPr>
        <w:t xml:space="preserve">a) </w:t>
      </w:r>
      <w:r>
        <w:rPr>
          <w:sz w:val="24"/>
        </w:rPr>
        <w:t>Acuerdo</w:t>
      </w:r>
      <w:r>
        <w:rPr>
          <w:spacing w:val="-4"/>
          <w:sz w:val="24"/>
        </w:rPr>
        <w:t xml:space="preserve"> </w:t>
      </w:r>
      <w:r>
        <w:rPr>
          <w:sz w:val="24"/>
        </w:rPr>
        <w:t>Gubernativo</w:t>
      </w:r>
      <w:r>
        <w:rPr>
          <w:spacing w:val="-6"/>
          <w:sz w:val="24"/>
        </w:rPr>
        <w:t xml:space="preserve"> </w:t>
      </w:r>
      <w:r>
        <w:rPr>
          <w:sz w:val="24"/>
        </w:rPr>
        <w:t>número</w:t>
      </w:r>
      <w:r>
        <w:rPr>
          <w:spacing w:val="-4"/>
          <w:sz w:val="24"/>
        </w:rPr>
        <w:t xml:space="preserve"> </w:t>
      </w:r>
      <w:r>
        <w:rPr>
          <w:sz w:val="24"/>
        </w:rPr>
        <w:t>ciento</w:t>
      </w:r>
      <w:r>
        <w:rPr>
          <w:spacing w:val="-4"/>
          <w:sz w:val="24"/>
        </w:rPr>
        <w:t xml:space="preserve"> </w:t>
      </w:r>
      <w:r>
        <w:rPr>
          <w:sz w:val="24"/>
        </w:rPr>
        <w:t>uno (101), de fecha veintitrés (23) de abril de dos mil veinticuatro (2024), emitido por el Presidente</w:t>
      </w:r>
      <w:r>
        <w:rPr>
          <w:spacing w:val="-12"/>
          <w:sz w:val="24"/>
        </w:rPr>
        <w:t xml:space="preserve"> </w:t>
      </w:r>
      <w:r>
        <w:rPr>
          <w:sz w:val="24"/>
        </w:rPr>
        <w:t>de</w:t>
      </w:r>
      <w:r>
        <w:rPr>
          <w:spacing w:val="-15"/>
          <w:sz w:val="24"/>
        </w:rPr>
        <w:t xml:space="preserve"> </w:t>
      </w:r>
      <w:r>
        <w:rPr>
          <w:sz w:val="24"/>
        </w:rPr>
        <w:t>la</w:t>
      </w:r>
      <w:r>
        <w:rPr>
          <w:spacing w:val="-15"/>
          <w:sz w:val="24"/>
        </w:rPr>
        <w:t xml:space="preserve"> </w:t>
      </w:r>
      <w:r>
        <w:rPr>
          <w:sz w:val="24"/>
        </w:rPr>
        <w:t>República</w:t>
      </w:r>
      <w:r>
        <w:rPr>
          <w:spacing w:val="-12"/>
          <w:sz w:val="24"/>
        </w:rPr>
        <w:t xml:space="preserve"> </w:t>
      </w:r>
      <w:r>
        <w:rPr>
          <w:sz w:val="24"/>
        </w:rPr>
        <w:t>de</w:t>
      </w:r>
      <w:r>
        <w:rPr>
          <w:spacing w:val="-12"/>
          <w:sz w:val="24"/>
        </w:rPr>
        <w:t xml:space="preserve"> </w:t>
      </w:r>
      <w:r>
        <w:rPr>
          <w:sz w:val="24"/>
        </w:rPr>
        <w:t>Guatemala;</w:t>
      </w:r>
      <w:r>
        <w:rPr>
          <w:spacing w:val="-13"/>
          <w:sz w:val="24"/>
        </w:rPr>
        <w:t xml:space="preserve"> </w:t>
      </w:r>
      <w:r>
        <w:rPr>
          <w:sz w:val="24"/>
        </w:rPr>
        <w:t>y</w:t>
      </w:r>
      <w:r>
        <w:rPr>
          <w:spacing w:val="-11"/>
          <w:sz w:val="24"/>
        </w:rPr>
        <w:t xml:space="preserve"> </w:t>
      </w:r>
      <w:r>
        <w:rPr>
          <w:b/>
          <w:sz w:val="24"/>
        </w:rPr>
        <w:t>b)</w:t>
      </w:r>
      <w:r>
        <w:rPr>
          <w:b/>
          <w:spacing w:val="-11"/>
          <w:sz w:val="24"/>
        </w:rPr>
        <w:t xml:space="preserve"> </w:t>
      </w:r>
      <w:r>
        <w:rPr>
          <w:sz w:val="24"/>
        </w:rPr>
        <w:t>Certificación</w:t>
      </w:r>
      <w:r>
        <w:rPr>
          <w:spacing w:val="-15"/>
          <w:sz w:val="24"/>
        </w:rPr>
        <w:t xml:space="preserve"> </w:t>
      </w:r>
      <w:r>
        <w:rPr>
          <w:sz w:val="24"/>
        </w:rPr>
        <w:t>del</w:t>
      </w:r>
      <w:r>
        <w:rPr>
          <w:spacing w:val="-14"/>
          <w:sz w:val="24"/>
        </w:rPr>
        <w:t xml:space="preserve"> </w:t>
      </w:r>
      <w:r>
        <w:rPr>
          <w:sz w:val="24"/>
        </w:rPr>
        <w:t>acta</w:t>
      </w:r>
      <w:r>
        <w:rPr>
          <w:spacing w:val="-12"/>
          <w:sz w:val="24"/>
        </w:rPr>
        <w:t xml:space="preserve"> </w:t>
      </w:r>
      <w:r>
        <w:rPr>
          <w:sz w:val="24"/>
        </w:rPr>
        <w:t>de</w:t>
      </w:r>
      <w:r>
        <w:rPr>
          <w:spacing w:val="-12"/>
          <w:sz w:val="24"/>
        </w:rPr>
        <w:t xml:space="preserve"> </w:t>
      </w:r>
      <w:r>
        <w:rPr>
          <w:sz w:val="24"/>
        </w:rPr>
        <w:t>toma</w:t>
      </w:r>
      <w:r>
        <w:rPr>
          <w:spacing w:val="-12"/>
          <w:sz w:val="24"/>
        </w:rPr>
        <w:t xml:space="preserve"> </w:t>
      </w:r>
      <w:r>
        <w:rPr>
          <w:sz w:val="24"/>
        </w:rPr>
        <w:t>de</w:t>
      </w:r>
      <w:r>
        <w:rPr>
          <w:spacing w:val="-12"/>
          <w:sz w:val="24"/>
        </w:rPr>
        <w:t xml:space="preserve"> </w:t>
      </w:r>
      <w:r>
        <w:rPr>
          <w:sz w:val="24"/>
        </w:rPr>
        <w:t>posesión número</w:t>
      </w:r>
      <w:r>
        <w:rPr>
          <w:spacing w:val="-17"/>
          <w:sz w:val="24"/>
        </w:rPr>
        <w:t xml:space="preserve"> </w:t>
      </w:r>
      <w:r>
        <w:rPr>
          <w:sz w:val="24"/>
        </w:rPr>
        <w:t>cero</w:t>
      </w:r>
      <w:r>
        <w:rPr>
          <w:spacing w:val="-17"/>
          <w:sz w:val="24"/>
        </w:rPr>
        <w:t xml:space="preserve"> </w:t>
      </w:r>
      <w:r>
        <w:rPr>
          <w:sz w:val="24"/>
        </w:rPr>
        <w:t>cincuenta</w:t>
      </w:r>
      <w:r>
        <w:rPr>
          <w:spacing w:val="-19"/>
          <w:sz w:val="24"/>
        </w:rPr>
        <w:t xml:space="preserve"> </w:t>
      </w:r>
      <w:r>
        <w:rPr>
          <w:sz w:val="24"/>
        </w:rPr>
        <w:t>y</w:t>
      </w:r>
      <w:r>
        <w:rPr>
          <w:spacing w:val="-15"/>
          <w:sz w:val="24"/>
        </w:rPr>
        <w:t xml:space="preserve"> </w:t>
      </w:r>
      <w:r>
        <w:rPr>
          <w:sz w:val="24"/>
        </w:rPr>
        <w:t>seis</w:t>
      </w:r>
      <w:r>
        <w:rPr>
          <w:spacing w:val="-18"/>
          <w:sz w:val="24"/>
        </w:rPr>
        <w:t xml:space="preserve"> </w:t>
      </w:r>
      <w:r>
        <w:rPr>
          <w:sz w:val="24"/>
        </w:rPr>
        <w:t>guion</w:t>
      </w:r>
      <w:r>
        <w:rPr>
          <w:spacing w:val="-19"/>
          <w:sz w:val="24"/>
        </w:rPr>
        <w:t xml:space="preserve"> </w:t>
      </w:r>
      <w:r>
        <w:rPr>
          <w:sz w:val="24"/>
        </w:rPr>
        <w:t>dos</w:t>
      </w:r>
      <w:r>
        <w:rPr>
          <w:spacing w:val="-17"/>
          <w:sz w:val="24"/>
        </w:rPr>
        <w:t xml:space="preserve"> </w:t>
      </w:r>
      <w:r>
        <w:rPr>
          <w:sz w:val="24"/>
        </w:rPr>
        <w:t>mil</w:t>
      </w:r>
      <w:r>
        <w:rPr>
          <w:spacing w:val="-19"/>
          <w:sz w:val="24"/>
        </w:rPr>
        <w:t xml:space="preserve"> </w:t>
      </w:r>
      <w:r>
        <w:rPr>
          <w:sz w:val="24"/>
        </w:rPr>
        <w:t>veinticuatro</w:t>
      </w:r>
      <w:r>
        <w:rPr>
          <w:spacing w:val="-18"/>
          <w:sz w:val="24"/>
        </w:rPr>
        <w:t xml:space="preserve"> </w:t>
      </w:r>
      <w:r>
        <w:rPr>
          <w:sz w:val="24"/>
        </w:rPr>
        <w:t>(056-2024),</w:t>
      </w:r>
      <w:r>
        <w:rPr>
          <w:spacing w:val="-17"/>
          <w:sz w:val="24"/>
        </w:rPr>
        <w:t xml:space="preserve"> </w:t>
      </w:r>
      <w:r>
        <w:rPr>
          <w:sz w:val="24"/>
        </w:rPr>
        <w:t>de</w:t>
      </w:r>
      <w:r>
        <w:rPr>
          <w:spacing w:val="-17"/>
          <w:sz w:val="24"/>
        </w:rPr>
        <w:t xml:space="preserve"> </w:t>
      </w:r>
      <w:r>
        <w:rPr>
          <w:sz w:val="24"/>
        </w:rPr>
        <w:t>fecha</w:t>
      </w:r>
      <w:r>
        <w:rPr>
          <w:spacing w:val="-18"/>
          <w:sz w:val="24"/>
        </w:rPr>
        <w:t xml:space="preserve"> </w:t>
      </w:r>
      <w:r>
        <w:rPr>
          <w:sz w:val="24"/>
        </w:rPr>
        <w:t xml:space="preserve">veinticuatro de abril de dos mil veinticuatro, emitida por la Subdirectora de Recursos Humanos y Profesionalización de Personal del Instituto Guatemalteco de Migración; institución que en el curso del presente instrumento será denominado indistintamente como </w:t>
      </w:r>
      <w:r>
        <w:rPr>
          <w:b/>
          <w:sz w:val="24"/>
        </w:rPr>
        <w:t>IGM</w:t>
      </w:r>
      <w:r>
        <w:rPr>
          <w:sz w:val="24"/>
        </w:rPr>
        <w:t xml:space="preserve">; y, </w:t>
      </w:r>
      <w:r>
        <w:rPr>
          <w:b/>
          <w:sz w:val="24"/>
        </w:rPr>
        <w:t xml:space="preserve">RODRIGO MELO RIVARA, </w:t>
      </w:r>
      <w:r>
        <w:rPr>
          <w:sz w:val="24"/>
        </w:rPr>
        <w:t xml:space="preserve">en mi calidad de Mandatario General y judicial con </w:t>
      </w:r>
      <w:r>
        <w:rPr>
          <w:spacing w:val="-2"/>
          <w:sz w:val="24"/>
        </w:rPr>
        <w:t>Representación,</w:t>
      </w:r>
      <w:r>
        <w:rPr>
          <w:spacing w:val="-11"/>
          <w:sz w:val="24"/>
        </w:rPr>
        <w:t xml:space="preserve"> </w:t>
      </w:r>
      <w:r>
        <w:rPr>
          <w:spacing w:val="-2"/>
          <w:sz w:val="24"/>
        </w:rPr>
        <w:t>de</w:t>
      </w:r>
      <w:r>
        <w:rPr>
          <w:spacing w:val="-6"/>
          <w:sz w:val="24"/>
        </w:rPr>
        <w:t xml:space="preserve"> </w:t>
      </w:r>
      <w:r>
        <w:rPr>
          <w:b/>
          <w:spacing w:val="-2"/>
          <w:sz w:val="24"/>
        </w:rPr>
        <w:t>NORWEGIAN</w:t>
      </w:r>
      <w:r>
        <w:rPr>
          <w:b/>
          <w:spacing w:val="-7"/>
          <w:sz w:val="24"/>
        </w:rPr>
        <w:t xml:space="preserve"> </w:t>
      </w:r>
      <w:r>
        <w:rPr>
          <w:b/>
          <w:spacing w:val="-2"/>
          <w:sz w:val="24"/>
        </w:rPr>
        <w:t>REFUGEE</w:t>
      </w:r>
      <w:r>
        <w:rPr>
          <w:b/>
          <w:spacing w:val="-6"/>
          <w:sz w:val="24"/>
        </w:rPr>
        <w:t xml:space="preserve"> </w:t>
      </w:r>
      <w:r>
        <w:rPr>
          <w:b/>
          <w:spacing w:val="-2"/>
          <w:sz w:val="24"/>
        </w:rPr>
        <w:t>COUNCIL</w:t>
      </w:r>
      <w:r>
        <w:rPr>
          <w:b/>
          <w:spacing w:val="-4"/>
          <w:sz w:val="24"/>
        </w:rPr>
        <w:t xml:space="preserve"> </w:t>
      </w:r>
      <w:r>
        <w:rPr>
          <w:b/>
          <w:spacing w:val="-2"/>
          <w:sz w:val="24"/>
        </w:rPr>
        <w:t>-NRC-,</w:t>
      </w:r>
      <w:r>
        <w:rPr>
          <w:b/>
          <w:spacing w:val="-7"/>
          <w:sz w:val="24"/>
        </w:rPr>
        <w:t xml:space="preserve"> </w:t>
      </w:r>
      <w:r>
        <w:rPr>
          <w:spacing w:val="-2"/>
          <w:sz w:val="24"/>
        </w:rPr>
        <w:t>personería</w:t>
      </w:r>
      <w:r>
        <w:rPr>
          <w:spacing w:val="-5"/>
          <w:sz w:val="24"/>
        </w:rPr>
        <w:t xml:space="preserve"> </w:t>
      </w:r>
      <w:r>
        <w:rPr>
          <w:spacing w:val="-2"/>
          <w:sz w:val="24"/>
        </w:rPr>
        <w:t>que</w:t>
      </w:r>
      <w:r>
        <w:rPr>
          <w:spacing w:val="-6"/>
          <w:sz w:val="24"/>
        </w:rPr>
        <w:t xml:space="preserve"> </w:t>
      </w:r>
      <w:r>
        <w:rPr>
          <w:spacing w:val="-2"/>
          <w:sz w:val="24"/>
        </w:rPr>
        <w:t xml:space="preserve">acredito </w:t>
      </w:r>
      <w:r>
        <w:rPr>
          <w:sz w:val="24"/>
        </w:rPr>
        <w:t xml:space="preserve">con el testimonio del Acta de Protocolización número cuatro, autorizada en esta ciudad, el dos de mayo de dos mil veinticuatro, instrumento por la Notaria Dania Larissa Girón Cuestas, que contiene Mandato General y Judicial con Representación, otorgado por </w:t>
      </w:r>
      <w:r>
        <w:rPr>
          <w:b/>
          <w:spacing w:val="-2"/>
          <w:sz w:val="24"/>
        </w:rPr>
        <w:t>NORWEGIAN</w:t>
      </w:r>
      <w:r>
        <w:rPr>
          <w:b/>
          <w:spacing w:val="-16"/>
          <w:sz w:val="24"/>
        </w:rPr>
        <w:t xml:space="preserve"> </w:t>
      </w:r>
      <w:r>
        <w:rPr>
          <w:b/>
          <w:spacing w:val="-2"/>
          <w:sz w:val="24"/>
        </w:rPr>
        <w:t>REFUGEE</w:t>
      </w:r>
      <w:r>
        <w:rPr>
          <w:b/>
          <w:spacing w:val="-16"/>
          <w:sz w:val="24"/>
        </w:rPr>
        <w:t xml:space="preserve"> </w:t>
      </w:r>
      <w:r>
        <w:rPr>
          <w:b/>
          <w:spacing w:val="-2"/>
          <w:sz w:val="24"/>
        </w:rPr>
        <w:t>COUNCIL</w:t>
      </w:r>
      <w:r>
        <w:rPr>
          <w:b/>
          <w:spacing w:val="-15"/>
          <w:sz w:val="24"/>
        </w:rPr>
        <w:t xml:space="preserve"> </w:t>
      </w:r>
      <w:r>
        <w:rPr>
          <w:b/>
          <w:spacing w:val="-2"/>
          <w:sz w:val="24"/>
        </w:rPr>
        <w:t>-NRC-,</w:t>
      </w:r>
      <w:r>
        <w:rPr>
          <w:b/>
          <w:spacing w:val="-16"/>
          <w:sz w:val="24"/>
        </w:rPr>
        <w:t xml:space="preserve"> </w:t>
      </w:r>
      <w:r>
        <w:rPr>
          <w:spacing w:val="-2"/>
          <w:sz w:val="24"/>
        </w:rPr>
        <w:t>la</w:t>
      </w:r>
      <w:r>
        <w:rPr>
          <w:spacing w:val="-17"/>
          <w:sz w:val="24"/>
        </w:rPr>
        <w:t xml:space="preserve"> </w:t>
      </w:r>
      <w:r>
        <w:rPr>
          <w:spacing w:val="-2"/>
          <w:sz w:val="24"/>
        </w:rPr>
        <w:t>cual</w:t>
      </w:r>
      <w:r>
        <w:rPr>
          <w:spacing w:val="-16"/>
          <w:sz w:val="24"/>
        </w:rPr>
        <w:t xml:space="preserve"> </w:t>
      </w:r>
      <w:r>
        <w:rPr>
          <w:spacing w:val="-2"/>
          <w:sz w:val="24"/>
        </w:rPr>
        <w:t>se</w:t>
      </w:r>
      <w:r>
        <w:rPr>
          <w:spacing w:val="-17"/>
          <w:sz w:val="24"/>
        </w:rPr>
        <w:t xml:space="preserve"> </w:t>
      </w:r>
      <w:r>
        <w:rPr>
          <w:spacing w:val="-2"/>
          <w:sz w:val="24"/>
        </w:rPr>
        <w:t>encuentra</w:t>
      </w:r>
      <w:r>
        <w:rPr>
          <w:spacing w:val="-17"/>
          <w:sz w:val="24"/>
        </w:rPr>
        <w:t xml:space="preserve"> </w:t>
      </w:r>
      <w:r>
        <w:rPr>
          <w:spacing w:val="-2"/>
          <w:sz w:val="24"/>
        </w:rPr>
        <w:t>debidamente</w:t>
      </w:r>
      <w:r>
        <w:rPr>
          <w:spacing w:val="-17"/>
          <w:sz w:val="24"/>
        </w:rPr>
        <w:t xml:space="preserve"> </w:t>
      </w:r>
      <w:r>
        <w:rPr>
          <w:spacing w:val="-2"/>
          <w:sz w:val="24"/>
        </w:rPr>
        <w:t>inscrita</w:t>
      </w:r>
      <w:r>
        <w:rPr>
          <w:spacing w:val="-16"/>
          <w:sz w:val="24"/>
        </w:rPr>
        <w:t xml:space="preserve"> </w:t>
      </w:r>
      <w:r>
        <w:rPr>
          <w:spacing w:val="-2"/>
          <w:sz w:val="24"/>
        </w:rPr>
        <w:t xml:space="preserve">en </w:t>
      </w:r>
      <w:r>
        <w:rPr>
          <w:sz w:val="24"/>
        </w:rPr>
        <w:t>el Registro Electrónico de Poderes del Archivo General de Protocolos al número uno (1) del</w:t>
      </w:r>
      <w:r>
        <w:rPr>
          <w:spacing w:val="-14"/>
          <w:sz w:val="24"/>
        </w:rPr>
        <w:t xml:space="preserve"> </w:t>
      </w:r>
      <w:r>
        <w:rPr>
          <w:sz w:val="24"/>
        </w:rPr>
        <w:t>Poder</w:t>
      </w:r>
      <w:r>
        <w:rPr>
          <w:spacing w:val="-19"/>
          <w:sz w:val="24"/>
        </w:rPr>
        <w:t xml:space="preserve"> </w:t>
      </w:r>
      <w:r>
        <w:rPr>
          <w:sz w:val="24"/>
        </w:rPr>
        <w:t>setecientos</w:t>
      </w:r>
      <w:r>
        <w:rPr>
          <w:spacing w:val="-16"/>
          <w:sz w:val="24"/>
        </w:rPr>
        <w:t xml:space="preserve"> </w:t>
      </w:r>
      <w:r>
        <w:rPr>
          <w:sz w:val="24"/>
        </w:rPr>
        <w:t>cuarenta</w:t>
      </w:r>
      <w:r>
        <w:rPr>
          <w:spacing w:val="-18"/>
          <w:sz w:val="24"/>
        </w:rPr>
        <w:t xml:space="preserve"> </w:t>
      </w:r>
      <w:r>
        <w:rPr>
          <w:sz w:val="24"/>
        </w:rPr>
        <w:t>y</w:t>
      </w:r>
      <w:r>
        <w:rPr>
          <w:spacing w:val="-18"/>
          <w:sz w:val="24"/>
        </w:rPr>
        <w:t xml:space="preserve"> </w:t>
      </w:r>
      <w:r>
        <w:rPr>
          <w:sz w:val="24"/>
        </w:rPr>
        <w:t>cinco</w:t>
      </w:r>
      <w:r>
        <w:rPr>
          <w:spacing w:val="-17"/>
          <w:sz w:val="24"/>
        </w:rPr>
        <w:t xml:space="preserve"> </w:t>
      </w:r>
      <w:r>
        <w:rPr>
          <w:sz w:val="24"/>
        </w:rPr>
        <w:t>mil</w:t>
      </w:r>
      <w:r>
        <w:rPr>
          <w:spacing w:val="-18"/>
          <w:sz w:val="24"/>
        </w:rPr>
        <w:t xml:space="preserve"> </w:t>
      </w:r>
      <w:r>
        <w:rPr>
          <w:sz w:val="24"/>
        </w:rPr>
        <w:t>cuatrocientos</w:t>
      </w:r>
      <w:r>
        <w:rPr>
          <w:spacing w:val="-19"/>
          <w:sz w:val="24"/>
        </w:rPr>
        <w:t xml:space="preserve"> </w:t>
      </w:r>
      <w:r>
        <w:rPr>
          <w:sz w:val="24"/>
        </w:rPr>
        <w:t>veintiséis</w:t>
      </w:r>
      <w:r>
        <w:rPr>
          <w:spacing w:val="-16"/>
          <w:sz w:val="24"/>
        </w:rPr>
        <w:t xml:space="preserve"> </w:t>
      </w:r>
      <w:r>
        <w:rPr>
          <w:sz w:val="24"/>
        </w:rPr>
        <w:t>guion</w:t>
      </w:r>
      <w:r>
        <w:rPr>
          <w:spacing w:val="-15"/>
          <w:sz w:val="24"/>
        </w:rPr>
        <w:t xml:space="preserve"> </w:t>
      </w:r>
      <w:r>
        <w:rPr>
          <w:sz w:val="24"/>
        </w:rPr>
        <w:t>E</w:t>
      </w:r>
      <w:r>
        <w:rPr>
          <w:spacing w:val="-18"/>
          <w:sz w:val="24"/>
        </w:rPr>
        <w:t xml:space="preserve"> </w:t>
      </w:r>
      <w:r>
        <w:rPr>
          <w:sz w:val="24"/>
        </w:rPr>
        <w:t>(745426-E),</w:t>
      </w:r>
      <w:r>
        <w:rPr>
          <w:spacing w:val="-15"/>
          <w:sz w:val="24"/>
        </w:rPr>
        <w:t xml:space="preserve"> </w:t>
      </w:r>
      <w:r>
        <w:rPr>
          <w:sz w:val="24"/>
        </w:rPr>
        <w:t>de fecha</w:t>
      </w:r>
      <w:r>
        <w:rPr>
          <w:spacing w:val="-6"/>
          <w:sz w:val="24"/>
        </w:rPr>
        <w:t xml:space="preserve"> </w:t>
      </w:r>
      <w:r>
        <w:rPr>
          <w:sz w:val="24"/>
        </w:rPr>
        <w:t>siete</w:t>
      </w:r>
      <w:r>
        <w:rPr>
          <w:spacing w:val="-8"/>
          <w:sz w:val="24"/>
        </w:rPr>
        <w:t xml:space="preserve"> </w:t>
      </w:r>
      <w:r>
        <w:rPr>
          <w:sz w:val="24"/>
        </w:rPr>
        <w:t>de</w:t>
      </w:r>
      <w:r>
        <w:rPr>
          <w:spacing w:val="-6"/>
          <w:sz w:val="24"/>
        </w:rPr>
        <w:t xml:space="preserve"> </w:t>
      </w:r>
      <w:r>
        <w:rPr>
          <w:sz w:val="24"/>
        </w:rPr>
        <w:t>mayo</w:t>
      </w:r>
      <w:r>
        <w:rPr>
          <w:spacing w:val="-6"/>
          <w:sz w:val="24"/>
        </w:rPr>
        <w:t xml:space="preserve"> </w:t>
      </w:r>
      <w:r>
        <w:rPr>
          <w:sz w:val="24"/>
        </w:rPr>
        <w:t>de</w:t>
      </w:r>
      <w:r>
        <w:rPr>
          <w:spacing w:val="-8"/>
          <w:sz w:val="24"/>
        </w:rPr>
        <w:t xml:space="preserve"> </w:t>
      </w:r>
      <w:r>
        <w:rPr>
          <w:sz w:val="24"/>
        </w:rPr>
        <w:t>dos</w:t>
      </w:r>
      <w:r>
        <w:rPr>
          <w:spacing w:val="-7"/>
          <w:sz w:val="24"/>
        </w:rPr>
        <w:t xml:space="preserve"> </w:t>
      </w:r>
      <w:r>
        <w:rPr>
          <w:sz w:val="24"/>
        </w:rPr>
        <w:t>mil</w:t>
      </w:r>
      <w:r>
        <w:rPr>
          <w:spacing w:val="-6"/>
          <w:sz w:val="24"/>
        </w:rPr>
        <w:t xml:space="preserve"> </w:t>
      </w:r>
      <w:r>
        <w:rPr>
          <w:sz w:val="24"/>
        </w:rPr>
        <w:t>veinticuatro</w:t>
      </w:r>
      <w:r>
        <w:rPr>
          <w:spacing w:val="-6"/>
          <w:sz w:val="24"/>
        </w:rPr>
        <w:t xml:space="preserve"> </w:t>
      </w:r>
      <w:r>
        <w:rPr>
          <w:sz w:val="24"/>
        </w:rPr>
        <w:t>y</w:t>
      </w:r>
      <w:r>
        <w:rPr>
          <w:spacing w:val="-10"/>
          <w:sz w:val="24"/>
        </w:rPr>
        <w:t xml:space="preserve"> </w:t>
      </w:r>
      <w:r>
        <w:rPr>
          <w:sz w:val="24"/>
        </w:rPr>
        <w:t>en</w:t>
      </w:r>
      <w:r>
        <w:rPr>
          <w:spacing w:val="-6"/>
          <w:sz w:val="24"/>
        </w:rPr>
        <w:t xml:space="preserve"> </w:t>
      </w:r>
      <w:r>
        <w:rPr>
          <w:sz w:val="24"/>
        </w:rPr>
        <w:t>el</w:t>
      </w:r>
      <w:r>
        <w:rPr>
          <w:spacing w:val="-7"/>
          <w:sz w:val="24"/>
        </w:rPr>
        <w:t xml:space="preserve"> </w:t>
      </w:r>
      <w:r>
        <w:rPr>
          <w:sz w:val="24"/>
        </w:rPr>
        <w:t>Registro</w:t>
      </w:r>
      <w:r>
        <w:rPr>
          <w:spacing w:val="-6"/>
          <w:sz w:val="24"/>
        </w:rPr>
        <w:t xml:space="preserve"> </w:t>
      </w:r>
      <w:r>
        <w:rPr>
          <w:sz w:val="24"/>
        </w:rPr>
        <w:t>de</w:t>
      </w:r>
      <w:r>
        <w:rPr>
          <w:spacing w:val="-8"/>
          <w:sz w:val="24"/>
        </w:rPr>
        <w:t xml:space="preserve"> </w:t>
      </w:r>
      <w:r>
        <w:rPr>
          <w:sz w:val="24"/>
        </w:rPr>
        <w:t>las</w:t>
      </w:r>
      <w:r>
        <w:rPr>
          <w:spacing w:val="-7"/>
          <w:sz w:val="24"/>
        </w:rPr>
        <w:t xml:space="preserve"> </w:t>
      </w:r>
      <w:r>
        <w:rPr>
          <w:sz w:val="24"/>
        </w:rPr>
        <w:t>Personas</w:t>
      </w:r>
      <w:r>
        <w:rPr>
          <w:spacing w:val="-7"/>
          <w:sz w:val="24"/>
        </w:rPr>
        <w:t xml:space="preserve"> </w:t>
      </w:r>
      <w:r>
        <w:rPr>
          <w:sz w:val="24"/>
        </w:rPr>
        <w:t>Jurídicas</w:t>
      </w:r>
      <w:r>
        <w:rPr>
          <w:spacing w:val="-7"/>
          <w:sz w:val="24"/>
        </w:rPr>
        <w:t xml:space="preserve"> </w:t>
      </w:r>
      <w:r>
        <w:rPr>
          <w:sz w:val="24"/>
        </w:rPr>
        <w:t xml:space="preserve">del Ministerio de Gobernación, bajo la partida número doscientos diecinueve (219), folio </w:t>
      </w:r>
      <w:r>
        <w:rPr>
          <w:spacing w:val="-2"/>
          <w:sz w:val="24"/>
        </w:rPr>
        <w:t>doscientos</w:t>
      </w:r>
      <w:r>
        <w:rPr>
          <w:spacing w:val="-15"/>
          <w:sz w:val="24"/>
        </w:rPr>
        <w:t xml:space="preserve"> </w:t>
      </w:r>
      <w:r>
        <w:rPr>
          <w:spacing w:val="-2"/>
          <w:sz w:val="24"/>
        </w:rPr>
        <w:t>diecinueve</w:t>
      </w:r>
      <w:r>
        <w:rPr>
          <w:spacing w:val="-17"/>
          <w:sz w:val="24"/>
        </w:rPr>
        <w:t xml:space="preserve"> </w:t>
      </w:r>
      <w:r>
        <w:rPr>
          <w:spacing w:val="-2"/>
          <w:sz w:val="24"/>
        </w:rPr>
        <w:t>(219),</w:t>
      </w:r>
      <w:r>
        <w:rPr>
          <w:spacing w:val="-13"/>
          <w:sz w:val="24"/>
        </w:rPr>
        <w:t xml:space="preserve"> </w:t>
      </w:r>
      <w:r>
        <w:rPr>
          <w:spacing w:val="-2"/>
          <w:sz w:val="24"/>
        </w:rPr>
        <w:t>del</w:t>
      </w:r>
      <w:r>
        <w:rPr>
          <w:spacing w:val="-16"/>
          <w:sz w:val="24"/>
        </w:rPr>
        <w:t xml:space="preserve"> </w:t>
      </w:r>
      <w:r>
        <w:rPr>
          <w:spacing w:val="-2"/>
          <w:sz w:val="24"/>
        </w:rPr>
        <w:t>libro</w:t>
      </w:r>
      <w:r>
        <w:rPr>
          <w:spacing w:val="-13"/>
          <w:sz w:val="24"/>
        </w:rPr>
        <w:t xml:space="preserve"> </w:t>
      </w:r>
      <w:r>
        <w:rPr>
          <w:spacing w:val="-2"/>
          <w:sz w:val="24"/>
        </w:rPr>
        <w:t>cinco</w:t>
      </w:r>
      <w:r>
        <w:rPr>
          <w:spacing w:val="-16"/>
          <w:sz w:val="24"/>
        </w:rPr>
        <w:t xml:space="preserve"> </w:t>
      </w:r>
      <w:r>
        <w:rPr>
          <w:spacing w:val="-2"/>
          <w:sz w:val="24"/>
        </w:rPr>
        <w:t>(5)</w:t>
      </w:r>
      <w:r>
        <w:rPr>
          <w:spacing w:val="-17"/>
          <w:sz w:val="24"/>
        </w:rPr>
        <w:t xml:space="preserve"> </w:t>
      </w:r>
      <w:r>
        <w:rPr>
          <w:spacing w:val="-2"/>
          <w:sz w:val="24"/>
        </w:rPr>
        <w:t>de</w:t>
      </w:r>
      <w:r>
        <w:rPr>
          <w:spacing w:val="-13"/>
          <w:sz w:val="24"/>
        </w:rPr>
        <w:t xml:space="preserve"> </w:t>
      </w:r>
      <w:r>
        <w:rPr>
          <w:spacing w:val="-2"/>
          <w:sz w:val="24"/>
        </w:rPr>
        <w:t>Mandatos</w:t>
      </w:r>
      <w:r>
        <w:rPr>
          <w:spacing w:val="-14"/>
          <w:sz w:val="24"/>
        </w:rPr>
        <w:t xml:space="preserve"> </w:t>
      </w:r>
      <w:r>
        <w:rPr>
          <w:spacing w:val="-2"/>
          <w:sz w:val="24"/>
        </w:rPr>
        <w:t>Legales</w:t>
      </w:r>
      <w:r>
        <w:rPr>
          <w:spacing w:val="-14"/>
          <w:sz w:val="24"/>
        </w:rPr>
        <w:t xml:space="preserve"> </w:t>
      </w:r>
      <w:r>
        <w:rPr>
          <w:spacing w:val="-2"/>
          <w:sz w:val="24"/>
        </w:rPr>
        <w:t>de</w:t>
      </w:r>
      <w:r>
        <w:rPr>
          <w:spacing w:val="-13"/>
          <w:sz w:val="24"/>
        </w:rPr>
        <w:t xml:space="preserve"> </w:t>
      </w:r>
      <w:r>
        <w:rPr>
          <w:spacing w:val="-2"/>
          <w:sz w:val="24"/>
        </w:rPr>
        <w:t>fecha</w:t>
      </w:r>
      <w:r>
        <w:rPr>
          <w:spacing w:val="-13"/>
          <w:sz w:val="24"/>
        </w:rPr>
        <w:t xml:space="preserve"> </w:t>
      </w:r>
      <w:r>
        <w:rPr>
          <w:spacing w:val="-2"/>
          <w:sz w:val="24"/>
        </w:rPr>
        <w:t>dos</w:t>
      </w:r>
      <w:r>
        <w:rPr>
          <w:spacing w:val="-17"/>
          <w:sz w:val="24"/>
        </w:rPr>
        <w:t xml:space="preserve"> </w:t>
      </w:r>
      <w:r>
        <w:rPr>
          <w:spacing w:val="-2"/>
          <w:sz w:val="24"/>
        </w:rPr>
        <w:t>de</w:t>
      </w:r>
      <w:r>
        <w:rPr>
          <w:spacing w:val="-13"/>
          <w:sz w:val="24"/>
        </w:rPr>
        <w:t xml:space="preserve"> </w:t>
      </w:r>
      <w:r>
        <w:rPr>
          <w:spacing w:val="-2"/>
          <w:sz w:val="24"/>
        </w:rPr>
        <w:t>mayo de</w:t>
      </w:r>
      <w:r>
        <w:rPr>
          <w:spacing w:val="-10"/>
          <w:sz w:val="24"/>
        </w:rPr>
        <w:t xml:space="preserve"> </w:t>
      </w:r>
      <w:r>
        <w:rPr>
          <w:spacing w:val="-2"/>
          <w:sz w:val="24"/>
        </w:rPr>
        <w:t>dos</w:t>
      </w:r>
      <w:r>
        <w:rPr>
          <w:spacing w:val="-11"/>
          <w:sz w:val="24"/>
        </w:rPr>
        <w:t xml:space="preserve"> </w:t>
      </w:r>
      <w:r>
        <w:rPr>
          <w:spacing w:val="-2"/>
          <w:sz w:val="24"/>
        </w:rPr>
        <w:t>mil</w:t>
      </w:r>
      <w:r>
        <w:rPr>
          <w:spacing w:val="-13"/>
          <w:sz w:val="24"/>
        </w:rPr>
        <w:t xml:space="preserve"> </w:t>
      </w:r>
      <w:r>
        <w:rPr>
          <w:spacing w:val="-2"/>
          <w:sz w:val="24"/>
        </w:rPr>
        <w:t>veinticuatro</w:t>
      </w:r>
      <w:r>
        <w:rPr>
          <w:spacing w:val="-17"/>
          <w:sz w:val="24"/>
        </w:rPr>
        <w:t xml:space="preserve"> </w:t>
      </w:r>
      <w:r>
        <w:rPr>
          <w:spacing w:val="-2"/>
          <w:sz w:val="24"/>
        </w:rPr>
        <w:t>entidad</w:t>
      </w:r>
      <w:r>
        <w:rPr>
          <w:spacing w:val="-10"/>
          <w:sz w:val="24"/>
        </w:rPr>
        <w:t xml:space="preserve"> </w:t>
      </w:r>
      <w:r>
        <w:rPr>
          <w:spacing w:val="-2"/>
          <w:sz w:val="24"/>
        </w:rPr>
        <w:t>que</w:t>
      </w:r>
      <w:r>
        <w:rPr>
          <w:spacing w:val="-10"/>
          <w:sz w:val="24"/>
        </w:rPr>
        <w:t xml:space="preserve"> </w:t>
      </w:r>
      <w:r>
        <w:rPr>
          <w:spacing w:val="-2"/>
          <w:sz w:val="24"/>
        </w:rPr>
        <w:t>en</w:t>
      </w:r>
      <w:r>
        <w:rPr>
          <w:spacing w:val="-13"/>
          <w:sz w:val="24"/>
        </w:rPr>
        <w:t xml:space="preserve"> </w:t>
      </w:r>
      <w:r>
        <w:rPr>
          <w:spacing w:val="-2"/>
          <w:sz w:val="24"/>
        </w:rPr>
        <w:t>lo</w:t>
      </w:r>
      <w:r>
        <w:rPr>
          <w:spacing w:val="-13"/>
          <w:sz w:val="24"/>
        </w:rPr>
        <w:t xml:space="preserve"> </w:t>
      </w:r>
      <w:r>
        <w:rPr>
          <w:spacing w:val="-2"/>
          <w:sz w:val="24"/>
        </w:rPr>
        <w:t>sucesi</w:t>
      </w:r>
      <w:r w:rsidR="007F5486">
        <w:rPr>
          <w:spacing w:val="-2"/>
          <w:sz w:val="24"/>
        </w:rPr>
        <w:t>v</w:t>
      </w:r>
      <w:r>
        <w:rPr>
          <w:spacing w:val="-2"/>
          <w:sz w:val="24"/>
        </w:rPr>
        <w:t>o</w:t>
      </w:r>
      <w:r>
        <w:rPr>
          <w:spacing w:val="-9"/>
          <w:sz w:val="24"/>
        </w:rPr>
        <w:t xml:space="preserve"> </w:t>
      </w:r>
      <w:r>
        <w:rPr>
          <w:spacing w:val="-2"/>
          <w:sz w:val="24"/>
        </w:rPr>
        <w:t>del</w:t>
      </w:r>
      <w:r>
        <w:rPr>
          <w:spacing w:val="-11"/>
          <w:sz w:val="24"/>
        </w:rPr>
        <w:t xml:space="preserve"> </w:t>
      </w:r>
      <w:r>
        <w:rPr>
          <w:spacing w:val="-2"/>
          <w:sz w:val="24"/>
        </w:rPr>
        <w:t>presente</w:t>
      </w:r>
      <w:r>
        <w:rPr>
          <w:spacing w:val="-10"/>
          <w:sz w:val="24"/>
        </w:rPr>
        <w:t xml:space="preserve"> </w:t>
      </w:r>
      <w:r>
        <w:rPr>
          <w:spacing w:val="-2"/>
          <w:sz w:val="24"/>
        </w:rPr>
        <w:t>instrumento</w:t>
      </w:r>
      <w:r>
        <w:rPr>
          <w:spacing w:val="-9"/>
          <w:sz w:val="24"/>
        </w:rPr>
        <w:t xml:space="preserve"> </w:t>
      </w:r>
      <w:r>
        <w:rPr>
          <w:spacing w:val="-2"/>
          <w:sz w:val="24"/>
        </w:rPr>
        <w:t>se</w:t>
      </w:r>
      <w:r>
        <w:rPr>
          <w:spacing w:val="-10"/>
          <w:sz w:val="24"/>
        </w:rPr>
        <w:t xml:space="preserve"> </w:t>
      </w:r>
      <w:r>
        <w:rPr>
          <w:spacing w:val="-2"/>
          <w:sz w:val="24"/>
        </w:rPr>
        <w:t>denominará indistintamente</w:t>
      </w:r>
      <w:r>
        <w:rPr>
          <w:spacing w:val="-15"/>
          <w:sz w:val="24"/>
        </w:rPr>
        <w:t xml:space="preserve"> </w:t>
      </w:r>
      <w:r>
        <w:rPr>
          <w:spacing w:val="-2"/>
          <w:sz w:val="24"/>
        </w:rPr>
        <w:t>como</w:t>
      </w:r>
      <w:r>
        <w:rPr>
          <w:spacing w:val="-15"/>
          <w:sz w:val="24"/>
        </w:rPr>
        <w:t xml:space="preserve"> </w:t>
      </w:r>
      <w:r>
        <w:rPr>
          <w:b/>
          <w:spacing w:val="-2"/>
          <w:sz w:val="24"/>
        </w:rPr>
        <w:t>NRC.</w:t>
      </w:r>
      <w:r>
        <w:rPr>
          <w:b/>
          <w:spacing w:val="-14"/>
          <w:sz w:val="24"/>
        </w:rPr>
        <w:t xml:space="preserve"> </w:t>
      </w:r>
      <w:r>
        <w:rPr>
          <w:spacing w:val="-2"/>
          <w:sz w:val="24"/>
        </w:rPr>
        <w:t>Ambos</w:t>
      </w:r>
      <w:r>
        <w:rPr>
          <w:spacing w:val="-14"/>
          <w:sz w:val="24"/>
        </w:rPr>
        <w:t xml:space="preserve"> </w:t>
      </w:r>
      <w:r>
        <w:rPr>
          <w:spacing w:val="-2"/>
          <w:sz w:val="24"/>
        </w:rPr>
        <w:t>comparecientes</w:t>
      </w:r>
      <w:r>
        <w:rPr>
          <w:spacing w:val="-14"/>
          <w:sz w:val="24"/>
        </w:rPr>
        <w:t xml:space="preserve"> </w:t>
      </w:r>
      <w:r>
        <w:rPr>
          <w:spacing w:val="-2"/>
          <w:sz w:val="24"/>
        </w:rPr>
        <w:t>aseguramos,</w:t>
      </w:r>
      <w:r>
        <w:rPr>
          <w:spacing w:val="-15"/>
          <w:sz w:val="24"/>
        </w:rPr>
        <w:t xml:space="preserve"> </w:t>
      </w:r>
      <w:r>
        <w:rPr>
          <w:spacing w:val="-2"/>
          <w:sz w:val="24"/>
        </w:rPr>
        <w:t>que</w:t>
      </w:r>
      <w:r>
        <w:rPr>
          <w:spacing w:val="-15"/>
          <w:sz w:val="24"/>
        </w:rPr>
        <w:t xml:space="preserve"> </w:t>
      </w:r>
      <w:r>
        <w:rPr>
          <w:spacing w:val="-2"/>
          <w:sz w:val="24"/>
        </w:rPr>
        <w:t>las</w:t>
      </w:r>
      <w:r>
        <w:rPr>
          <w:spacing w:val="-15"/>
          <w:sz w:val="24"/>
        </w:rPr>
        <w:t xml:space="preserve"> </w:t>
      </w:r>
      <w:r>
        <w:rPr>
          <w:spacing w:val="-2"/>
          <w:sz w:val="24"/>
        </w:rPr>
        <w:t xml:space="preserve">representaciones </w:t>
      </w:r>
      <w:r>
        <w:rPr>
          <w:sz w:val="24"/>
        </w:rPr>
        <w:t>que respectivamente ejercitamos son suficientes de conformidad con la ley y a nuestro juicio</w:t>
      </w:r>
      <w:r>
        <w:rPr>
          <w:spacing w:val="-17"/>
          <w:sz w:val="24"/>
        </w:rPr>
        <w:t xml:space="preserve"> </w:t>
      </w:r>
      <w:r>
        <w:rPr>
          <w:sz w:val="24"/>
        </w:rPr>
        <w:t>para</w:t>
      </w:r>
      <w:r>
        <w:rPr>
          <w:spacing w:val="-19"/>
          <w:sz w:val="24"/>
        </w:rPr>
        <w:t xml:space="preserve"> </w:t>
      </w:r>
      <w:r>
        <w:rPr>
          <w:sz w:val="24"/>
        </w:rPr>
        <w:t>la</w:t>
      </w:r>
      <w:r>
        <w:rPr>
          <w:spacing w:val="-18"/>
          <w:sz w:val="24"/>
        </w:rPr>
        <w:t xml:space="preserve"> </w:t>
      </w:r>
      <w:r>
        <w:rPr>
          <w:sz w:val="24"/>
        </w:rPr>
        <w:t>celebración</w:t>
      </w:r>
      <w:r>
        <w:rPr>
          <w:spacing w:val="-17"/>
          <w:sz w:val="24"/>
        </w:rPr>
        <w:t xml:space="preserve"> </w:t>
      </w:r>
      <w:r>
        <w:rPr>
          <w:sz w:val="24"/>
        </w:rPr>
        <w:t>del</w:t>
      </w:r>
      <w:r>
        <w:rPr>
          <w:spacing w:val="-16"/>
          <w:sz w:val="24"/>
        </w:rPr>
        <w:t xml:space="preserve"> </w:t>
      </w:r>
      <w:r>
        <w:rPr>
          <w:b/>
          <w:sz w:val="24"/>
        </w:rPr>
        <w:t>“CONVENIO</w:t>
      </w:r>
      <w:r>
        <w:rPr>
          <w:b/>
          <w:spacing w:val="-17"/>
          <w:sz w:val="24"/>
        </w:rPr>
        <w:t xml:space="preserve"> </w:t>
      </w:r>
      <w:r>
        <w:rPr>
          <w:b/>
          <w:sz w:val="24"/>
        </w:rPr>
        <w:t>DE</w:t>
      </w:r>
      <w:r>
        <w:rPr>
          <w:b/>
          <w:spacing w:val="-16"/>
          <w:sz w:val="24"/>
        </w:rPr>
        <w:t xml:space="preserve"> </w:t>
      </w:r>
      <w:r>
        <w:rPr>
          <w:b/>
          <w:sz w:val="24"/>
        </w:rPr>
        <w:t>COOPERACIÓN</w:t>
      </w:r>
      <w:r>
        <w:rPr>
          <w:b/>
          <w:spacing w:val="-18"/>
          <w:sz w:val="24"/>
        </w:rPr>
        <w:t xml:space="preserve"> </w:t>
      </w:r>
      <w:r>
        <w:rPr>
          <w:b/>
          <w:sz w:val="24"/>
        </w:rPr>
        <w:t>ENTRE</w:t>
      </w:r>
      <w:r>
        <w:rPr>
          <w:b/>
          <w:spacing w:val="-15"/>
          <w:sz w:val="24"/>
        </w:rPr>
        <w:t xml:space="preserve"> </w:t>
      </w:r>
      <w:r>
        <w:rPr>
          <w:b/>
          <w:sz w:val="24"/>
        </w:rPr>
        <w:t>EL</w:t>
      </w:r>
      <w:r>
        <w:rPr>
          <w:b/>
          <w:spacing w:val="-16"/>
          <w:sz w:val="24"/>
        </w:rPr>
        <w:t xml:space="preserve"> </w:t>
      </w:r>
      <w:r>
        <w:rPr>
          <w:b/>
          <w:sz w:val="24"/>
        </w:rPr>
        <w:t xml:space="preserve">INSTITUTO </w:t>
      </w:r>
      <w:r>
        <w:rPr>
          <w:b/>
          <w:spacing w:val="-8"/>
          <w:sz w:val="24"/>
        </w:rPr>
        <w:t>GUATEMALTECO</w:t>
      </w:r>
      <w:r>
        <w:rPr>
          <w:b/>
          <w:spacing w:val="-13"/>
          <w:sz w:val="24"/>
        </w:rPr>
        <w:t xml:space="preserve"> </w:t>
      </w:r>
      <w:r>
        <w:rPr>
          <w:b/>
          <w:spacing w:val="-8"/>
          <w:sz w:val="24"/>
        </w:rPr>
        <w:t>DE</w:t>
      </w:r>
      <w:r>
        <w:rPr>
          <w:b/>
          <w:spacing w:val="-14"/>
          <w:sz w:val="24"/>
        </w:rPr>
        <w:t xml:space="preserve"> </w:t>
      </w:r>
      <w:r>
        <w:rPr>
          <w:b/>
          <w:spacing w:val="-8"/>
          <w:sz w:val="24"/>
        </w:rPr>
        <w:t>MIGRACIÓN</w:t>
      </w:r>
      <w:r>
        <w:rPr>
          <w:b/>
          <w:spacing w:val="-13"/>
          <w:sz w:val="24"/>
        </w:rPr>
        <w:t xml:space="preserve"> </w:t>
      </w:r>
      <w:r>
        <w:rPr>
          <w:b/>
          <w:spacing w:val="-8"/>
          <w:sz w:val="24"/>
        </w:rPr>
        <w:t>Y</w:t>
      </w:r>
      <w:r>
        <w:rPr>
          <w:b/>
          <w:spacing w:val="-12"/>
          <w:sz w:val="24"/>
        </w:rPr>
        <w:t xml:space="preserve"> </w:t>
      </w:r>
      <w:r>
        <w:rPr>
          <w:b/>
          <w:spacing w:val="-8"/>
          <w:sz w:val="24"/>
        </w:rPr>
        <w:t>EL</w:t>
      </w:r>
      <w:r>
        <w:rPr>
          <w:b/>
          <w:spacing w:val="-11"/>
          <w:sz w:val="24"/>
        </w:rPr>
        <w:t xml:space="preserve"> </w:t>
      </w:r>
      <w:r>
        <w:rPr>
          <w:b/>
          <w:spacing w:val="-8"/>
          <w:sz w:val="24"/>
        </w:rPr>
        <w:t>NORWEGIAN</w:t>
      </w:r>
      <w:r>
        <w:rPr>
          <w:b/>
          <w:spacing w:val="-14"/>
          <w:sz w:val="24"/>
        </w:rPr>
        <w:t xml:space="preserve"> </w:t>
      </w:r>
      <w:r>
        <w:rPr>
          <w:b/>
          <w:spacing w:val="-8"/>
          <w:sz w:val="24"/>
        </w:rPr>
        <w:t>REFUGEE</w:t>
      </w:r>
      <w:r>
        <w:rPr>
          <w:b/>
          <w:spacing w:val="-14"/>
          <w:sz w:val="24"/>
        </w:rPr>
        <w:t xml:space="preserve"> </w:t>
      </w:r>
      <w:r>
        <w:rPr>
          <w:b/>
          <w:spacing w:val="-8"/>
          <w:sz w:val="24"/>
        </w:rPr>
        <w:t xml:space="preserve">COUNCIL”, </w:t>
      </w:r>
      <w:r>
        <w:rPr>
          <w:spacing w:val="-8"/>
          <w:sz w:val="24"/>
        </w:rPr>
        <w:t>con</w:t>
      </w:r>
      <w:r>
        <w:rPr>
          <w:spacing w:val="-14"/>
          <w:sz w:val="24"/>
        </w:rPr>
        <w:t xml:space="preserve"> </w:t>
      </w:r>
      <w:r>
        <w:rPr>
          <w:spacing w:val="-8"/>
          <w:sz w:val="24"/>
        </w:rPr>
        <w:t>el</w:t>
      </w:r>
      <w:r>
        <w:rPr>
          <w:spacing w:val="-12"/>
          <w:sz w:val="24"/>
        </w:rPr>
        <w:t xml:space="preserve"> </w:t>
      </w:r>
      <w:r>
        <w:rPr>
          <w:spacing w:val="-8"/>
          <w:sz w:val="24"/>
        </w:rPr>
        <w:t>fin</w:t>
      </w:r>
    </w:p>
    <w:p w14:paraId="12A5F2B4" w14:textId="77777777" w:rsidR="0087617C" w:rsidRDefault="00F74E6D">
      <w:pPr>
        <w:spacing w:before="27" w:line="273" w:lineRule="auto"/>
        <w:ind w:left="262" w:right="98"/>
        <w:jc w:val="both"/>
        <w:rPr>
          <w:sz w:val="24"/>
        </w:rPr>
      </w:pPr>
      <w:r>
        <w:rPr>
          <w:sz w:val="24"/>
        </w:rPr>
        <w:t>de prestarle asistencia a la población retornada, atendiendo a su condición, para poder proporcionar asistencia humanitaria y servicios de apoyo a personas en desplazamiento de conformidad con las cláusulas siguientes:</w:t>
      </w:r>
    </w:p>
    <w:p w14:paraId="035C92AD" w14:textId="77777777" w:rsidR="0087617C" w:rsidRDefault="0087617C">
      <w:pPr>
        <w:spacing w:line="273" w:lineRule="auto"/>
        <w:jc w:val="both"/>
        <w:rPr>
          <w:sz w:val="24"/>
        </w:rPr>
        <w:sectPr w:rsidR="0087617C">
          <w:headerReference w:type="default" r:id="rId7"/>
          <w:type w:val="continuous"/>
          <w:pgSz w:w="12240" w:h="15840"/>
          <w:pgMar w:top="2400" w:right="1080" w:bottom="280" w:left="1440" w:header="702" w:footer="0" w:gutter="0"/>
          <w:pgNumType w:start="1"/>
          <w:cols w:space="720"/>
        </w:sectPr>
      </w:pPr>
    </w:p>
    <w:p w14:paraId="11739B91" w14:textId="77777777" w:rsidR="0087617C" w:rsidRDefault="00F74E6D">
      <w:pPr>
        <w:pStyle w:val="Ttulo1"/>
        <w:spacing w:before="58" w:line="240" w:lineRule="auto"/>
      </w:pPr>
      <w:r>
        <w:rPr>
          <w:w w:val="90"/>
        </w:rPr>
        <w:lastRenderedPageBreak/>
        <w:t>PRIMERA:</w:t>
      </w:r>
      <w:r>
        <w:rPr>
          <w:spacing w:val="-2"/>
          <w:w w:val="90"/>
        </w:rPr>
        <w:t xml:space="preserve"> </w:t>
      </w:r>
      <w:r>
        <w:rPr>
          <w:spacing w:val="-2"/>
        </w:rPr>
        <w:t>ANTECEDENTES.</w:t>
      </w:r>
    </w:p>
    <w:p w14:paraId="1B23BD4E" w14:textId="77777777" w:rsidR="0087617C" w:rsidRDefault="00F74E6D">
      <w:pPr>
        <w:pStyle w:val="Textoindependiente"/>
        <w:spacing w:before="140" w:line="273" w:lineRule="auto"/>
        <w:ind w:left="262" w:right="97"/>
      </w:pPr>
      <w:r>
        <w:t>El</w:t>
      </w:r>
      <w:r>
        <w:rPr>
          <w:spacing w:val="-11"/>
        </w:rPr>
        <w:t xml:space="preserve"> </w:t>
      </w:r>
      <w:r>
        <w:rPr>
          <w:b/>
        </w:rPr>
        <w:t>Instituto</w:t>
      </w:r>
      <w:r>
        <w:rPr>
          <w:b/>
          <w:spacing w:val="-10"/>
        </w:rPr>
        <w:t xml:space="preserve"> </w:t>
      </w:r>
      <w:r>
        <w:rPr>
          <w:b/>
        </w:rPr>
        <w:t>Guatemalteco</w:t>
      </w:r>
      <w:r>
        <w:rPr>
          <w:b/>
          <w:spacing w:val="-10"/>
        </w:rPr>
        <w:t xml:space="preserve"> </w:t>
      </w:r>
      <w:r>
        <w:rPr>
          <w:b/>
        </w:rPr>
        <w:t>De</w:t>
      </w:r>
      <w:r>
        <w:rPr>
          <w:b/>
          <w:spacing w:val="40"/>
        </w:rPr>
        <w:t xml:space="preserve"> </w:t>
      </w:r>
      <w:r>
        <w:rPr>
          <w:b/>
        </w:rPr>
        <w:t>Migración</w:t>
      </w:r>
      <w:r>
        <w:rPr>
          <w:b/>
          <w:spacing w:val="-10"/>
        </w:rPr>
        <w:t xml:space="preserve"> </w:t>
      </w:r>
      <w:r>
        <w:t>es</w:t>
      </w:r>
      <w:r>
        <w:rPr>
          <w:spacing w:val="-12"/>
        </w:rPr>
        <w:t xml:space="preserve"> </w:t>
      </w:r>
      <w:r>
        <w:t>una</w:t>
      </w:r>
      <w:r>
        <w:rPr>
          <w:spacing w:val="-11"/>
        </w:rPr>
        <w:t xml:space="preserve"> </w:t>
      </w:r>
      <w:r>
        <w:t>dependencia</w:t>
      </w:r>
      <w:r>
        <w:rPr>
          <w:spacing w:val="-13"/>
        </w:rPr>
        <w:t xml:space="preserve"> </w:t>
      </w:r>
      <w:r>
        <w:t>descentralizada</w:t>
      </w:r>
      <w:r>
        <w:rPr>
          <w:spacing w:val="-13"/>
        </w:rPr>
        <w:t xml:space="preserve"> </w:t>
      </w:r>
      <w:r>
        <w:t>del</w:t>
      </w:r>
      <w:r>
        <w:rPr>
          <w:spacing w:val="-13"/>
        </w:rPr>
        <w:t xml:space="preserve"> </w:t>
      </w:r>
      <w:r>
        <w:t>Organismo Ejecutivo,</w:t>
      </w:r>
      <w:r>
        <w:rPr>
          <w:spacing w:val="-18"/>
        </w:rPr>
        <w:t xml:space="preserve"> </w:t>
      </w:r>
      <w:r>
        <w:t>tiene</w:t>
      </w:r>
      <w:r>
        <w:rPr>
          <w:spacing w:val="-17"/>
        </w:rPr>
        <w:t xml:space="preserve"> </w:t>
      </w:r>
      <w:r>
        <w:t>competencia</w:t>
      </w:r>
      <w:r>
        <w:rPr>
          <w:spacing w:val="-17"/>
        </w:rPr>
        <w:t xml:space="preserve"> </w:t>
      </w:r>
      <w:r>
        <w:t>exclusiva</w:t>
      </w:r>
      <w:r>
        <w:rPr>
          <w:spacing w:val="-17"/>
        </w:rPr>
        <w:t xml:space="preserve"> </w:t>
      </w:r>
      <w:r>
        <w:t>para</w:t>
      </w:r>
      <w:r>
        <w:rPr>
          <w:spacing w:val="-17"/>
        </w:rPr>
        <w:t xml:space="preserve"> </w:t>
      </w:r>
      <w:r>
        <w:t>la</w:t>
      </w:r>
      <w:r>
        <w:rPr>
          <w:spacing w:val="-18"/>
        </w:rPr>
        <w:t xml:space="preserve"> </w:t>
      </w:r>
      <w:r>
        <w:t>ejecución</w:t>
      </w:r>
      <w:r>
        <w:rPr>
          <w:spacing w:val="-17"/>
        </w:rPr>
        <w:t xml:space="preserve"> </w:t>
      </w:r>
      <w:r>
        <w:t>de</w:t>
      </w:r>
      <w:r>
        <w:rPr>
          <w:spacing w:val="-17"/>
        </w:rPr>
        <w:t xml:space="preserve"> </w:t>
      </w:r>
      <w:r>
        <w:t>la</w:t>
      </w:r>
      <w:r>
        <w:rPr>
          <w:spacing w:val="-17"/>
        </w:rPr>
        <w:t xml:space="preserve"> </w:t>
      </w:r>
      <w:r>
        <w:t>Política</w:t>
      </w:r>
      <w:r>
        <w:rPr>
          <w:spacing w:val="-17"/>
        </w:rPr>
        <w:t xml:space="preserve"> </w:t>
      </w:r>
      <w:r>
        <w:t>Migratoria,</w:t>
      </w:r>
      <w:r>
        <w:rPr>
          <w:spacing w:val="-18"/>
        </w:rPr>
        <w:t xml:space="preserve"> </w:t>
      </w:r>
      <w:r>
        <w:t>la</w:t>
      </w:r>
      <w:r>
        <w:rPr>
          <w:spacing w:val="-17"/>
        </w:rPr>
        <w:t xml:space="preserve"> </w:t>
      </w:r>
      <w:r>
        <w:t>administración directa e indirecta de las disposiciones estatales orientadas a la gestión del derecho a migrar; asimismo,</w:t>
      </w:r>
      <w:r>
        <w:rPr>
          <w:spacing w:val="-14"/>
        </w:rPr>
        <w:t xml:space="preserve"> </w:t>
      </w:r>
      <w:r>
        <w:t>tiene</w:t>
      </w:r>
      <w:r>
        <w:rPr>
          <w:spacing w:val="-12"/>
        </w:rPr>
        <w:t xml:space="preserve"> </w:t>
      </w:r>
      <w:r>
        <w:t>competencia</w:t>
      </w:r>
      <w:r>
        <w:rPr>
          <w:spacing w:val="-14"/>
        </w:rPr>
        <w:t xml:space="preserve"> </w:t>
      </w:r>
      <w:r>
        <w:t>en</w:t>
      </w:r>
      <w:r>
        <w:rPr>
          <w:spacing w:val="-12"/>
        </w:rPr>
        <w:t xml:space="preserve"> </w:t>
      </w:r>
      <w:r>
        <w:t>todo</w:t>
      </w:r>
      <w:r>
        <w:rPr>
          <w:spacing w:val="-15"/>
        </w:rPr>
        <w:t xml:space="preserve"> </w:t>
      </w:r>
      <w:r>
        <w:t>el</w:t>
      </w:r>
      <w:r>
        <w:rPr>
          <w:spacing w:val="-11"/>
        </w:rPr>
        <w:t xml:space="preserve"> </w:t>
      </w:r>
      <w:r>
        <w:t>territorio</w:t>
      </w:r>
      <w:r>
        <w:rPr>
          <w:spacing w:val="-18"/>
        </w:rPr>
        <w:t xml:space="preserve"> </w:t>
      </w:r>
      <w:r>
        <w:t>nacional,</w:t>
      </w:r>
      <w:r>
        <w:rPr>
          <w:spacing w:val="-13"/>
        </w:rPr>
        <w:t xml:space="preserve"> </w:t>
      </w:r>
      <w:r>
        <w:t>y</w:t>
      </w:r>
      <w:r>
        <w:rPr>
          <w:spacing w:val="-15"/>
        </w:rPr>
        <w:t xml:space="preserve"> </w:t>
      </w:r>
      <w:r>
        <w:t>su</w:t>
      </w:r>
      <w:r>
        <w:rPr>
          <w:spacing w:val="-15"/>
        </w:rPr>
        <w:t xml:space="preserve"> </w:t>
      </w:r>
      <w:r>
        <w:t>misión</w:t>
      </w:r>
      <w:r>
        <w:rPr>
          <w:spacing w:val="-16"/>
        </w:rPr>
        <w:t xml:space="preserve"> </w:t>
      </w:r>
      <w:r>
        <w:t>institucional</w:t>
      </w:r>
      <w:r>
        <w:rPr>
          <w:spacing w:val="-12"/>
        </w:rPr>
        <w:t xml:space="preserve"> </w:t>
      </w:r>
      <w:r>
        <w:t>es</w:t>
      </w:r>
      <w:r>
        <w:rPr>
          <w:spacing w:val="-16"/>
        </w:rPr>
        <w:t xml:space="preserve"> </w:t>
      </w:r>
      <w:r>
        <w:t>velar</w:t>
      </w:r>
      <w:r>
        <w:rPr>
          <w:spacing w:val="-12"/>
        </w:rPr>
        <w:t xml:space="preserve"> </w:t>
      </w:r>
      <w:r>
        <w:t>por</w:t>
      </w:r>
      <w:r>
        <w:rPr>
          <w:spacing w:val="-12"/>
        </w:rPr>
        <w:t xml:space="preserve"> </w:t>
      </w:r>
      <w:r>
        <w:t>el respeto</w:t>
      </w:r>
      <w:r>
        <w:rPr>
          <w:spacing w:val="-13"/>
        </w:rPr>
        <w:t xml:space="preserve"> </w:t>
      </w:r>
      <w:r>
        <w:t>al</w:t>
      </w:r>
      <w:r>
        <w:rPr>
          <w:spacing w:val="-12"/>
        </w:rPr>
        <w:t xml:space="preserve"> </w:t>
      </w:r>
      <w:r>
        <w:t>derecho</w:t>
      </w:r>
      <w:r>
        <w:rPr>
          <w:spacing w:val="-13"/>
        </w:rPr>
        <w:t xml:space="preserve"> </w:t>
      </w:r>
      <w:r>
        <w:t>humano</w:t>
      </w:r>
      <w:r>
        <w:rPr>
          <w:spacing w:val="-11"/>
        </w:rPr>
        <w:t xml:space="preserve"> </w:t>
      </w:r>
      <w:r>
        <w:t>de</w:t>
      </w:r>
      <w:r>
        <w:rPr>
          <w:spacing w:val="-12"/>
        </w:rPr>
        <w:t xml:space="preserve"> </w:t>
      </w:r>
      <w:r>
        <w:t>migrar</w:t>
      </w:r>
      <w:r>
        <w:rPr>
          <w:spacing w:val="-9"/>
        </w:rPr>
        <w:t xml:space="preserve"> </w:t>
      </w:r>
      <w:r>
        <w:t>y</w:t>
      </w:r>
      <w:r>
        <w:rPr>
          <w:spacing w:val="-14"/>
        </w:rPr>
        <w:t xml:space="preserve"> </w:t>
      </w:r>
      <w:r>
        <w:t>garantizarlo,</w:t>
      </w:r>
      <w:r>
        <w:rPr>
          <w:spacing w:val="-13"/>
        </w:rPr>
        <w:t xml:space="preserve"> </w:t>
      </w:r>
      <w:r>
        <w:t>así</w:t>
      </w:r>
      <w:r>
        <w:rPr>
          <w:spacing w:val="-13"/>
        </w:rPr>
        <w:t xml:space="preserve"> </w:t>
      </w:r>
      <w:r>
        <w:t>como</w:t>
      </w:r>
      <w:r>
        <w:rPr>
          <w:spacing w:val="-13"/>
        </w:rPr>
        <w:t xml:space="preserve"> </w:t>
      </w:r>
      <w:r>
        <w:t>la</w:t>
      </w:r>
      <w:r>
        <w:rPr>
          <w:spacing w:val="-12"/>
        </w:rPr>
        <w:t xml:space="preserve"> </w:t>
      </w:r>
      <w:r>
        <w:t>asistencia</w:t>
      </w:r>
      <w:r>
        <w:rPr>
          <w:spacing w:val="-15"/>
        </w:rPr>
        <w:t xml:space="preserve"> </w:t>
      </w:r>
      <w:r>
        <w:t>y</w:t>
      </w:r>
      <w:r>
        <w:rPr>
          <w:spacing w:val="-11"/>
        </w:rPr>
        <w:t xml:space="preserve"> </w:t>
      </w:r>
      <w:r>
        <w:t>protección</w:t>
      </w:r>
      <w:r>
        <w:rPr>
          <w:spacing w:val="-14"/>
        </w:rPr>
        <w:t xml:space="preserve"> </w:t>
      </w:r>
      <w:r>
        <w:t>oportuna de</w:t>
      </w:r>
      <w:r>
        <w:rPr>
          <w:spacing w:val="-3"/>
        </w:rPr>
        <w:t xml:space="preserve"> </w:t>
      </w:r>
      <w:r>
        <w:t>las</w:t>
      </w:r>
      <w:r>
        <w:rPr>
          <w:spacing w:val="-3"/>
        </w:rPr>
        <w:t xml:space="preserve"> </w:t>
      </w:r>
      <w:r>
        <w:t>personas</w:t>
      </w:r>
      <w:r>
        <w:rPr>
          <w:spacing w:val="-3"/>
        </w:rPr>
        <w:t xml:space="preserve"> </w:t>
      </w:r>
      <w:r>
        <w:t>migrantes</w:t>
      </w:r>
      <w:r>
        <w:rPr>
          <w:spacing w:val="-1"/>
        </w:rPr>
        <w:t xml:space="preserve"> </w:t>
      </w:r>
      <w:r>
        <w:t>extranjeras</w:t>
      </w:r>
      <w:r>
        <w:rPr>
          <w:spacing w:val="-1"/>
        </w:rPr>
        <w:t xml:space="preserve"> </w:t>
      </w:r>
      <w:r>
        <w:t>o</w:t>
      </w:r>
      <w:r>
        <w:rPr>
          <w:spacing w:val="-5"/>
        </w:rPr>
        <w:t xml:space="preserve"> </w:t>
      </w:r>
      <w:r>
        <w:t>nacionales</w:t>
      </w:r>
      <w:r>
        <w:rPr>
          <w:spacing w:val="-4"/>
        </w:rPr>
        <w:t xml:space="preserve"> </w:t>
      </w:r>
      <w:r>
        <w:t>que</w:t>
      </w:r>
      <w:r>
        <w:rPr>
          <w:spacing w:val="-3"/>
        </w:rPr>
        <w:t xml:space="preserve"> </w:t>
      </w:r>
      <w:r>
        <w:t>así</w:t>
      </w:r>
      <w:r>
        <w:rPr>
          <w:spacing w:val="-4"/>
        </w:rPr>
        <w:t xml:space="preserve"> </w:t>
      </w:r>
      <w:r>
        <w:t>lo</w:t>
      </w:r>
      <w:r>
        <w:rPr>
          <w:spacing w:val="-5"/>
        </w:rPr>
        <w:t xml:space="preserve"> </w:t>
      </w:r>
      <w:r>
        <w:t>requieran.</w:t>
      </w:r>
    </w:p>
    <w:p w14:paraId="45221295" w14:textId="77777777" w:rsidR="0087617C" w:rsidRDefault="00F74E6D">
      <w:pPr>
        <w:pStyle w:val="Textoindependiente"/>
        <w:spacing w:before="104" w:line="273" w:lineRule="auto"/>
        <w:ind w:left="262" w:right="98"/>
      </w:pPr>
      <w:proofErr w:type="spellStart"/>
      <w:r>
        <w:rPr>
          <w:b/>
        </w:rPr>
        <w:t>Norwegian</w:t>
      </w:r>
      <w:proofErr w:type="spellEnd"/>
      <w:r>
        <w:rPr>
          <w:b/>
        </w:rPr>
        <w:t xml:space="preserve"> </w:t>
      </w:r>
      <w:proofErr w:type="spellStart"/>
      <w:r>
        <w:rPr>
          <w:b/>
        </w:rPr>
        <w:t>Refugee</w:t>
      </w:r>
      <w:proofErr w:type="spellEnd"/>
      <w:r>
        <w:rPr>
          <w:b/>
        </w:rPr>
        <w:t xml:space="preserve"> Council (NRC) </w:t>
      </w:r>
      <w:r>
        <w:t xml:space="preserve">es una organización no gubernamental internacional </w:t>
      </w:r>
      <w:r>
        <w:rPr>
          <w:spacing w:val="-2"/>
        </w:rPr>
        <w:t>independiente,</w:t>
      </w:r>
      <w:r>
        <w:rPr>
          <w:spacing w:val="-12"/>
        </w:rPr>
        <w:t xml:space="preserve"> </w:t>
      </w:r>
      <w:r>
        <w:rPr>
          <w:spacing w:val="-2"/>
        </w:rPr>
        <w:t>humanitaria,</w:t>
      </w:r>
      <w:r>
        <w:rPr>
          <w:spacing w:val="-11"/>
        </w:rPr>
        <w:t xml:space="preserve"> </w:t>
      </w:r>
      <w:r>
        <w:rPr>
          <w:spacing w:val="-2"/>
        </w:rPr>
        <w:t>sin</w:t>
      </w:r>
      <w:r>
        <w:rPr>
          <w:spacing w:val="-12"/>
        </w:rPr>
        <w:t xml:space="preserve"> </w:t>
      </w:r>
      <w:r>
        <w:rPr>
          <w:spacing w:val="-2"/>
        </w:rPr>
        <w:t>ánimo</w:t>
      </w:r>
      <w:r>
        <w:rPr>
          <w:spacing w:val="-12"/>
        </w:rPr>
        <w:t xml:space="preserve"> </w:t>
      </w:r>
      <w:r>
        <w:rPr>
          <w:spacing w:val="-2"/>
        </w:rPr>
        <w:t>de</w:t>
      </w:r>
      <w:r>
        <w:rPr>
          <w:spacing w:val="-11"/>
        </w:rPr>
        <w:t xml:space="preserve"> </w:t>
      </w:r>
      <w:r>
        <w:rPr>
          <w:spacing w:val="-2"/>
        </w:rPr>
        <w:t>lucro,</w:t>
      </w:r>
      <w:r>
        <w:rPr>
          <w:spacing w:val="-12"/>
        </w:rPr>
        <w:t xml:space="preserve"> </w:t>
      </w:r>
      <w:r>
        <w:rPr>
          <w:spacing w:val="-2"/>
        </w:rPr>
        <w:t>establecida</w:t>
      </w:r>
      <w:r>
        <w:rPr>
          <w:spacing w:val="-13"/>
        </w:rPr>
        <w:t xml:space="preserve"> </w:t>
      </w:r>
      <w:r>
        <w:rPr>
          <w:spacing w:val="-2"/>
        </w:rPr>
        <w:t>en</w:t>
      </w:r>
      <w:r>
        <w:rPr>
          <w:spacing w:val="-10"/>
        </w:rPr>
        <w:t xml:space="preserve"> </w:t>
      </w:r>
      <w:r>
        <w:rPr>
          <w:spacing w:val="-2"/>
        </w:rPr>
        <w:t>1946.</w:t>
      </w:r>
      <w:r>
        <w:rPr>
          <w:spacing w:val="-11"/>
        </w:rPr>
        <w:t xml:space="preserve"> </w:t>
      </w:r>
      <w:r>
        <w:rPr>
          <w:spacing w:val="-2"/>
        </w:rPr>
        <w:t>Todas</w:t>
      </w:r>
      <w:r>
        <w:rPr>
          <w:spacing w:val="-11"/>
        </w:rPr>
        <w:t xml:space="preserve"> </w:t>
      </w:r>
      <w:r>
        <w:rPr>
          <w:spacing w:val="-2"/>
        </w:rPr>
        <w:t>las</w:t>
      </w:r>
      <w:r>
        <w:rPr>
          <w:spacing w:val="-11"/>
        </w:rPr>
        <w:t xml:space="preserve"> </w:t>
      </w:r>
      <w:r>
        <w:rPr>
          <w:spacing w:val="-2"/>
        </w:rPr>
        <w:t>actividades</w:t>
      </w:r>
      <w:r>
        <w:rPr>
          <w:spacing w:val="-11"/>
        </w:rPr>
        <w:t xml:space="preserve"> </w:t>
      </w:r>
      <w:r>
        <w:rPr>
          <w:spacing w:val="-2"/>
        </w:rPr>
        <w:t>de</w:t>
      </w:r>
      <w:r>
        <w:rPr>
          <w:spacing w:val="-11"/>
        </w:rPr>
        <w:t xml:space="preserve"> </w:t>
      </w:r>
      <w:r>
        <w:rPr>
          <w:spacing w:val="-2"/>
        </w:rPr>
        <w:t xml:space="preserve">NRC </w:t>
      </w:r>
      <w:r>
        <w:t>en América Latina y el Caribe responden a las necesidades de las personas desplazadas y refugiadas independientemente de su edad, género, condición social, étnica, religiosa, o nacionalidad, con un</w:t>
      </w:r>
      <w:r>
        <w:rPr>
          <w:spacing w:val="-1"/>
        </w:rPr>
        <w:t xml:space="preserve"> </w:t>
      </w:r>
      <w:r>
        <w:t>enfoque de acceso a derechos y soluciones duraderas.</w:t>
      </w:r>
    </w:p>
    <w:p w14:paraId="472FAF47" w14:textId="77777777" w:rsidR="0087617C" w:rsidRDefault="0087617C">
      <w:pPr>
        <w:pStyle w:val="Textoindependiente"/>
        <w:spacing w:before="245"/>
        <w:jc w:val="left"/>
      </w:pPr>
    </w:p>
    <w:p w14:paraId="0B6405C5" w14:textId="77777777" w:rsidR="0087617C" w:rsidRDefault="00F74E6D">
      <w:pPr>
        <w:pStyle w:val="Ttulo1"/>
        <w:spacing w:line="240" w:lineRule="auto"/>
      </w:pPr>
      <w:r>
        <w:rPr>
          <w:spacing w:val="-10"/>
        </w:rPr>
        <w:t>SEGUNDA:</w:t>
      </w:r>
      <w:r>
        <w:rPr>
          <w:spacing w:val="-1"/>
        </w:rPr>
        <w:t xml:space="preserve"> </w:t>
      </w:r>
      <w:r>
        <w:rPr>
          <w:spacing w:val="-10"/>
        </w:rPr>
        <w:t>BASE</w:t>
      </w:r>
      <w:r>
        <w:rPr>
          <w:spacing w:val="-4"/>
        </w:rPr>
        <w:t xml:space="preserve"> </w:t>
      </w:r>
      <w:r>
        <w:rPr>
          <w:spacing w:val="-10"/>
        </w:rPr>
        <w:t>LEGAL.</w:t>
      </w:r>
    </w:p>
    <w:p w14:paraId="173E1B47" w14:textId="77777777" w:rsidR="0087617C" w:rsidRDefault="00F74E6D">
      <w:pPr>
        <w:pStyle w:val="Textoindependiente"/>
        <w:spacing w:before="137" w:line="273" w:lineRule="auto"/>
        <w:ind w:left="262" w:right="98"/>
      </w:pPr>
      <w:r>
        <w:t>El presente Convenio se suscribe con fundamento en los artículos siguientes: 1, 2, y 154 de la Constitución Política de la República de Guatemala; 120, 121, 124, 131 numeral 9, y 156 del Decreto número 44-2016 del Congreso de la República de Guatemala, Código de Migración; 9, literal</w:t>
      </w:r>
      <w:r>
        <w:rPr>
          <w:spacing w:val="-1"/>
        </w:rPr>
        <w:t xml:space="preserve"> </w:t>
      </w:r>
      <w:r>
        <w:t>l.</w:t>
      </w:r>
      <w:r>
        <w:rPr>
          <w:spacing w:val="-5"/>
        </w:rPr>
        <w:t xml:space="preserve"> </w:t>
      </w:r>
      <w:r>
        <w:t>del</w:t>
      </w:r>
      <w:r>
        <w:rPr>
          <w:spacing w:val="-1"/>
        </w:rPr>
        <w:t xml:space="preserve"> </w:t>
      </w:r>
      <w:r>
        <w:t>Acuerdo</w:t>
      </w:r>
      <w:r>
        <w:rPr>
          <w:spacing w:val="-6"/>
        </w:rPr>
        <w:t xml:space="preserve"> </w:t>
      </w:r>
      <w:r>
        <w:t>de</w:t>
      </w:r>
      <w:r>
        <w:rPr>
          <w:spacing w:val="-1"/>
        </w:rPr>
        <w:t xml:space="preserve"> </w:t>
      </w:r>
      <w:r>
        <w:t>Autoridad</w:t>
      </w:r>
      <w:r>
        <w:rPr>
          <w:spacing w:val="-3"/>
        </w:rPr>
        <w:t xml:space="preserve"> </w:t>
      </w:r>
      <w:r>
        <w:t>Migratoria</w:t>
      </w:r>
      <w:r>
        <w:rPr>
          <w:spacing w:val="-1"/>
        </w:rPr>
        <w:t xml:space="preserve"> </w:t>
      </w:r>
      <w:r>
        <w:t>Nacional</w:t>
      </w:r>
      <w:r>
        <w:rPr>
          <w:spacing w:val="-1"/>
        </w:rPr>
        <w:t xml:space="preserve"> </w:t>
      </w:r>
      <w:r>
        <w:t>No.</w:t>
      </w:r>
      <w:r>
        <w:rPr>
          <w:spacing w:val="-2"/>
        </w:rPr>
        <w:t xml:space="preserve"> </w:t>
      </w:r>
      <w:r>
        <w:t>2-2020,</w:t>
      </w:r>
      <w:r>
        <w:rPr>
          <w:spacing w:val="-2"/>
        </w:rPr>
        <w:t xml:space="preserve"> </w:t>
      </w:r>
      <w:r>
        <w:t>Reglamento</w:t>
      </w:r>
      <w:r>
        <w:rPr>
          <w:spacing w:val="-3"/>
        </w:rPr>
        <w:t xml:space="preserve"> </w:t>
      </w:r>
      <w:r>
        <w:t>Orgánico</w:t>
      </w:r>
      <w:r>
        <w:rPr>
          <w:spacing w:val="-2"/>
        </w:rPr>
        <w:t xml:space="preserve"> </w:t>
      </w:r>
      <w:r>
        <w:t>Interno del Instituto Guatemalteco de Migración.</w:t>
      </w:r>
    </w:p>
    <w:p w14:paraId="44A93BEC" w14:textId="77777777" w:rsidR="0087617C" w:rsidRDefault="0087617C">
      <w:pPr>
        <w:pStyle w:val="Textoindependiente"/>
        <w:spacing w:before="242"/>
        <w:jc w:val="left"/>
      </w:pPr>
    </w:p>
    <w:p w14:paraId="2B6CB15D" w14:textId="77777777" w:rsidR="0087617C" w:rsidRDefault="00F74E6D">
      <w:pPr>
        <w:pStyle w:val="Ttulo1"/>
        <w:spacing w:line="240" w:lineRule="auto"/>
      </w:pPr>
      <w:r>
        <w:rPr>
          <w:spacing w:val="-8"/>
        </w:rPr>
        <w:t>TERCERA:</w:t>
      </w:r>
      <w:r>
        <w:rPr>
          <w:spacing w:val="-10"/>
        </w:rPr>
        <w:t xml:space="preserve"> </w:t>
      </w:r>
      <w:r>
        <w:rPr>
          <w:spacing w:val="-8"/>
        </w:rPr>
        <w:t>OBJETO</w:t>
      </w:r>
      <w:r>
        <w:rPr>
          <w:spacing w:val="-11"/>
        </w:rPr>
        <w:t xml:space="preserve"> </w:t>
      </w:r>
      <w:r>
        <w:rPr>
          <w:spacing w:val="-8"/>
        </w:rPr>
        <w:t>DEL</w:t>
      </w:r>
      <w:r>
        <w:rPr>
          <w:spacing w:val="-10"/>
        </w:rPr>
        <w:t xml:space="preserve"> </w:t>
      </w:r>
      <w:r>
        <w:rPr>
          <w:spacing w:val="-8"/>
        </w:rPr>
        <w:t>CONVENIO.</w:t>
      </w:r>
    </w:p>
    <w:p w14:paraId="03DD1475" w14:textId="0796E610" w:rsidR="0087617C" w:rsidRDefault="00F74E6D">
      <w:pPr>
        <w:pStyle w:val="Textoindependiente"/>
        <w:spacing w:before="263"/>
        <w:ind w:left="262" w:right="620"/>
      </w:pPr>
      <w:r>
        <w:t>Establecer</w:t>
      </w:r>
      <w:r>
        <w:rPr>
          <w:spacing w:val="-13"/>
        </w:rPr>
        <w:t xml:space="preserve"> </w:t>
      </w:r>
      <w:r>
        <w:t>los</w:t>
      </w:r>
      <w:r>
        <w:rPr>
          <w:spacing w:val="-12"/>
        </w:rPr>
        <w:t xml:space="preserve"> </w:t>
      </w:r>
      <w:r>
        <w:t>lineamientos</w:t>
      </w:r>
      <w:r>
        <w:rPr>
          <w:spacing w:val="-12"/>
        </w:rPr>
        <w:t xml:space="preserve"> </w:t>
      </w:r>
      <w:r>
        <w:t>para</w:t>
      </w:r>
      <w:r>
        <w:rPr>
          <w:spacing w:val="-12"/>
        </w:rPr>
        <w:t xml:space="preserve"> </w:t>
      </w:r>
      <w:r>
        <w:t>el</w:t>
      </w:r>
      <w:r>
        <w:rPr>
          <w:spacing w:val="-12"/>
        </w:rPr>
        <w:t xml:space="preserve"> </w:t>
      </w:r>
      <w:r>
        <w:t>acompañamiento</w:t>
      </w:r>
      <w:r>
        <w:rPr>
          <w:spacing w:val="-13"/>
        </w:rPr>
        <w:t xml:space="preserve"> </w:t>
      </w:r>
      <w:r>
        <w:t>de</w:t>
      </w:r>
      <w:r>
        <w:rPr>
          <w:spacing w:val="-12"/>
        </w:rPr>
        <w:t xml:space="preserve"> </w:t>
      </w:r>
      <w:r>
        <w:t>casos</w:t>
      </w:r>
      <w:r>
        <w:rPr>
          <w:spacing w:val="-13"/>
        </w:rPr>
        <w:t xml:space="preserve"> </w:t>
      </w:r>
      <w:r>
        <w:t>de</w:t>
      </w:r>
      <w:r w:rsidR="007F5486">
        <w:t xml:space="preserve"> personas</w:t>
      </w:r>
      <w:r w:rsidR="007F5486">
        <w:rPr>
          <w:spacing w:val="-13"/>
        </w:rPr>
        <w:t xml:space="preserve"> </w:t>
      </w:r>
      <w:r>
        <w:t>migrantes</w:t>
      </w:r>
      <w:r>
        <w:rPr>
          <w:spacing w:val="-13"/>
        </w:rPr>
        <w:t xml:space="preserve"> </w:t>
      </w:r>
      <w:r>
        <w:t>en</w:t>
      </w:r>
      <w:r>
        <w:rPr>
          <w:spacing w:val="-13"/>
        </w:rPr>
        <w:t xml:space="preserve"> </w:t>
      </w:r>
      <w:r>
        <w:t>riesgo</w:t>
      </w:r>
      <w:r>
        <w:rPr>
          <w:spacing w:val="-12"/>
        </w:rPr>
        <w:t xml:space="preserve"> </w:t>
      </w:r>
      <w:r>
        <w:t>que</w:t>
      </w:r>
      <w:r>
        <w:rPr>
          <w:spacing w:val="-15"/>
        </w:rPr>
        <w:t xml:space="preserve"> </w:t>
      </w:r>
      <w:r>
        <w:t>el IGM derive según corresponda al Consejo Noruego para Refugiados. Con el propósito de poder</w:t>
      </w:r>
      <w:r>
        <w:rPr>
          <w:spacing w:val="-18"/>
        </w:rPr>
        <w:t xml:space="preserve"> </w:t>
      </w:r>
      <w:r>
        <w:t>definir</w:t>
      </w:r>
      <w:r>
        <w:rPr>
          <w:spacing w:val="-17"/>
        </w:rPr>
        <w:t xml:space="preserve"> </w:t>
      </w:r>
      <w:r>
        <w:t>las</w:t>
      </w:r>
      <w:r>
        <w:rPr>
          <w:spacing w:val="-17"/>
        </w:rPr>
        <w:t xml:space="preserve"> </w:t>
      </w:r>
      <w:r>
        <w:t>intervenciones</w:t>
      </w:r>
      <w:r>
        <w:rPr>
          <w:spacing w:val="-17"/>
        </w:rPr>
        <w:t xml:space="preserve"> </w:t>
      </w:r>
      <w:r>
        <w:t>del</w:t>
      </w:r>
      <w:r>
        <w:rPr>
          <w:spacing w:val="-17"/>
        </w:rPr>
        <w:t xml:space="preserve"> </w:t>
      </w:r>
      <w:r>
        <w:t>personal</w:t>
      </w:r>
      <w:r>
        <w:rPr>
          <w:spacing w:val="-18"/>
        </w:rPr>
        <w:t xml:space="preserve"> </w:t>
      </w:r>
      <w:r>
        <w:t>del</w:t>
      </w:r>
      <w:r>
        <w:rPr>
          <w:spacing w:val="-17"/>
        </w:rPr>
        <w:t xml:space="preserve"> </w:t>
      </w:r>
      <w:r>
        <w:t>IGM</w:t>
      </w:r>
      <w:r>
        <w:rPr>
          <w:spacing w:val="-17"/>
        </w:rPr>
        <w:t xml:space="preserve"> </w:t>
      </w:r>
      <w:r>
        <w:t>y</w:t>
      </w:r>
      <w:r>
        <w:rPr>
          <w:spacing w:val="-17"/>
        </w:rPr>
        <w:t xml:space="preserve"> </w:t>
      </w:r>
      <w:r>
        <w:t>NRC</w:t>
      </w:r>
      <w:r>
        <w:rPr>
          <w:spacing w:val="-17"/>
        </w:rPr>
        <w:t xml:space="preserve"> </w:t>
      </w:r>
      <w:r>
        <w:t>en</w:t>
      </w:r>
      <w:r>
        <w:rPr>
          <w:spacing w:val="-18"/>
        </w:rPr>
        <w:t xml:space="preserve"> </w:t>
      </w:r>
      <w:r>
        <w:t>el</w:t>
      </w:r>
      <w:r>
        <w:rPr>
          <w:spacing w:val="-17"/>
        </w:rPr>
        <w:t xml:space="preserve"> </w:t>
      </w:r>
      <w:r>
        <w:t>marco</w:t>
      </w:r>
      <w:r>
        <w:rPr>
          <w:spacing w:val="-17"/>
        </w:rPr>
        <w:t xml:space="preserve"> </w:t>
      </w:r>
      <w:r>
        <w:t>de</w:t>
      </w:r>
      <w:r>
        <w:rPr>
          <w:spacing w:val="-17"/>
        </w:rPr>
        <w:t xml:space="preserve"> </w:t>
      </w:r>
      <w:r>
        <w:t>la</w:t>
      </w:r>
      <w:r>
        <w:rPr>
          <w:spacing w:val="-17"/>
        </w:rPr>
        <w:t xml:space="preserve"> </w:t>
      </w:r>
      <w:r>
        <w:t>gestión</w:t>
      </w:r>
      <w:r>
        <w:rPr>
          <w:spacing w:val="-17"/>
        </w:rPr>
        <w:t xml:space="preserve"> </w:t>
      </w:r>
      <w:r>
        <w:t>integral de</w:t>
      </w:r>
      <w:r>
        <w:rPr>
          <w:spacing w:val="-1"/>
        </w:rPr>
        <w:t xml:space="preserve"> </w:t>
      </w:r>
      <w:r>
        <w:t>casos</w:t>
      </w:r>
      <w:r>
        <w:rPr>
          <w:spacing w:val="-2"/>
        </w:rPr>
        <w:t xml:space="preserve"> </w:t>
      </w:r>
      <w:r>
        <w:t>de</w:t>
      </w:r>
      <w:r>
        <w:rPr>
          <w:spacing w:val="-1"/>
        </w:rPr>
        <w:t xml:space="preserve"> </w:t>
      </w:r>
      <w:r>
        <w:t>personas</w:t>
      </w:r>
      <w:r>
        <w:rPr>
          <w:spacing w:val="-1"/>
        </w:rPr>
        <w:t xml:space="preserve"> </w:t>
      </w:r>
      <w:r>
        <w:t>desplazadas internas</w:t>
      </w:r>
      <w:r>
        <w:rPr>
          <w:spacing w:val="-1"/>
        </w:rPr>
        <w:t xml:space="preserve"> </w:t>
      </w:r>
      <w:r>
        <w:t>o</w:t>
      </w:r>
      <w:r>
        <w:rPr>
          <w:spacing w:val="-2"/>
        </w:rPr>
        <w:t xml:space="preserve"> </w:t>
      </w:r>
      <w:r>
        <w:t>migrantes</w:t>
      </w:r>
      <w:r>
        <w:rPr>
          <w:spacing w:val="-2"/>
        </w:rPr>
        <w:t xml:space="preserve"> </w:t>
      </w:r>
      <w:r>
        <w:t>con</w:t>
      </w:r>
      <w:r>
        <w:rPr>
          <w:spacing w:val="-1"/>
        </w:rPr>
        <w:t xml:space="preserve"> </w:t>
      </w:r>
      <w:r>
        <w:t>necesidades</w:t>
      </w:r>
      <w:r>
        <w:rPr>
          <w:spacing w:val="-1"/>
        </w:rPr>
        <w:t xml:space="preserve"> </w:t>
      </w:r>
      <w:r>
        <w:t>de</w:t>
      </w:r>
      <w:r>
        <w:rPr>
          <w:spacing w:val="-3"/>
        </w:rPr>
        <w:t xml:space="preserve"> </w:t>
      </w:r>
      <w:r>
        <w:t>protección.</w:t>
      </w:r>
    </w:p>
    <w:p w14:paraId="53666D8C" w14:textId="77777777" w:rsidR="0087617C" w:rsidRDefault="00F74E6D">
      <w:pPr>
        <w:pStyle w:val="Ttulo1"/>
        <w:spacing w:before="258" w:line="240" w:lineRule="auto"/>
      </w:pPr>
      <w:r>
        <w:rPr>
          <w:spacing w:val="-8"/>
        </w:rPr>
        <w:t>CUARTA:</w:t>
      </w:r>
      <w:r>
        <w:rPr>
          <w:spacing w:val="-5"/>
        </w:rPr>
        <w:t xml:space="preserve"> </w:t>
      </w:r>
      <w:r>
        <w:rPr>
          <w:spacing w:val="-8"/>
        </w:rPr>
        <w:t>COMPROMISOS</w:t>
      </w:r>
      <w:r>
        <w:rPr>
          <w:spacing w:val="-5"/>
        </w:rPr>
        <w:t xml:space="preserve"> </w:t>
      </w:r>
      <w:r>
        <w:rPr>
          <w:spacing w:val="-8"/>
        </w:rPr>
        <w:t>DE</w:t>
      </w:r>
      <w:r>
        <w:rPr>
          <w:spacing w:val="-5"/>
        </w:rPr>
        <w:t xml:space="preserve"> </w:t>
      </w:r>
      <w:r>
        <w:rPr>
          <w:spacing w:val="-8"/>
        </w:rPr>
        <w:t>LAS</w:t>
      </w:r>
      <w:r>
        <w:rPr>
          <w:spacing w:val="-5"/>
        </w:rPr>
        <w:t xml:space="preserve"> </w:t>
      </w:r>
      <w:r>
        <w:rPr>
          <w:spacing w:val="-8"/>
        </w:rPr>
        <w:t>PARTES.</w:t>
      </w:r>
    </w:p>
    <w:p w14:paraId="1B8571AC" w14:textId="77777777" w:rsidR="0087617C" w:rsidRDefault="0087617C">
      <w:pPr>
        <w:pStyle w:val="Textoindependiente"/>
        <w:spacing w:before="179"/>
        <w:jc w:val="left"/>
        <w:rPr>
          <w:b/>
        </w:rPr>
      </w:pPr>
    </w:p>
    <w:p w14:paraId="696696D8" w14:textId="77777777" w:rsidR="0087617C" w:rsidRDefault="00F74E6D">
      <w:pPr>
        <w:pStyle w:val="Textoindependiente"/>
        <w:spacing w:before="1"/>
        <w:ind w:left="262" w:right="624"/>
      </w:pPr>
      <w:r>
        <w:t>Para el cumplimento del objeto de este convenio, las partes asumen los compromisos conjuntos siguientes:</w:t>
      </w:r>
    </w:p>
    <w:p w14:paraId="1FB5C1A0" w14:textId="1F32AFDB" w:rsidR="0087617C" w:rsidRDefault="00F74E6D">
      <w:pPr>
        <w:pStyle w:val="Prrafodelista"/>
        <w:numPr>
          <w:ilvl w:val="0"/>
          <w:numId w:val="3"/>
        </w:numPr>
        <w:tabs>
          <w:tab w:val="left" w:pos="1082"/>
        </w:tabs>
        <w:spacing w:line="273" w:lineRule="auto"/>
        <w:ind w:right="616"/>
        <w:jc w:val="both"/>
      </w:pPr>
      <w:r>
        <w:t xml:space="preserve">Realizar actividades conjuntas de fortalecimiento de capacidades y sensibilización del personal de ambas instituciones, en materia de protección internacional, identidad legal, acceso a servicios básicos y otras formas de regularización migratoria, para solicitantes del estatuto de refugiado, refugiados, </w:t>
      </w:r>
      <w:r w:rsidR="00F621E5">
        <w:t xml:space="preserve">personas </w:t>
      </w:r>
      <w:r>
        <w:t>migrantes, retornados, desplazados internos y comunidades de acogida.</w:t>
      </w:r>
    </w:p>
    <w:p w14:paraId="1AD1D2D8" w14:textId="77777777" w:rsidR="0087617C" w:rsidRDefault="00F74E6D">
      <w:pPr>
        <w:pStyle w:val="Prrafodelista"/>
        <w:numPr>
          <w:ilvl w:val="0"/>
          <w:numId w:val="3"/>
        </w:numPr>
        <w:tabs>
          <w:tab w:val="left" w:pos="1082"/>
        </w:tabs>
        <w:spacing w:line="276" w:lineRule="auto"/>
        <w:jc w:val="both"/>
      </w:pPr>
      <w:r>
        <w:t>Establecer</w:t>
      </w:r>
      <w:r>
        <w:rPr>
          <w:spacing w:val="-14"/>
        </w:rPr>
        <w:t xml:space="preserve"> </w:t>
      </w:r>
      <w:r>
        <w:t>los</w:t>
      </w:r>
      <w:r>
        <w:rPr>
          <w:spacing w:val="-15"/>
        </w:rPr>
        <w:t xml:space="preserve"> </w:t>
      </w:r>
      <w:r>
        <w:t>mecanismos</w:t>
      </w:r>
      <w:r>
        <w:rPr>
          <w:spacing w:val="-15"/>
        </w:rPr>
        <w:t xml:space="preserve"> </w:t>
      </w:r>
      <w:r>
        <w:t>de</w:t>
      </w:r>
      <w:r>
        <w:rPr>
          <w:spacing w:val="-14"/>
        </w:rPr>
        <w:t xml:space="preserve"> </w:t>
      </w:r>
      <w:r>
        <w:t>coordinación</w:t>
      </w:r>
      <w:r>
        <w:rPr>
          <w:spacing w:val="-14"/>
        </w:rPr>
        <w:t xml:space="preserve"> </w:t>
      </w:r>
      <w:r>
        <w:t>y</w:t>
      </w:r>
      <w:r>
        <w:rPr>
          <w:spacing w:val="-17"/>
        </w:rPr>
        <w:t xml:space="preserve"> </w:t>
      </w:r>
      <w:r>
        <w:t>monitoreo</w:t>
      </w:r>
      <w:r>
        <w:rPr>
          <w:spacing w:val="-15"/>
        </w:rPr>
        <w:t xml:space="preserve"> </w:t>
      </w:r>
      <w:r>
        <w:t>necesarios</w:t>
      </w:r>
      <w:r>
        <w:rPr>
          <w:spacing w:val="-15"/>
        </w:rPr>
        <w:t xml:space="preserve"> </w:t>
      </w:r>
      <w:r>
        <w:t>para</w:t>
      </w:r>
      <w:r>
        <w:rPr>
          <w:spacing w:val="-15"/>
        </w:rPr>
        <w:t xml:space="preserve"> </w:t>
      </w:r>
      <w:r>
        <w:t>la</w:t>
      </w:r>
      <w:r>
        <w:rPr>
          <w:spacing w:val="-18"/>
        </w:rPr>
        <w:t xml:space="preserve"> </w:t>
      </w:r>
      <w:r>
        <w:t>eficiente ejecución</w:t>
      </w:r>
      <w:r>
        <w:rPr>
          <w:spacing w:val="-23"/>
        </w:rPr>
        <w:t xml:space="preserve"> </w:t>
      </w:r>
      <w:r>
        <w:t>de</w:t>
      </w:r>
      <w:r>
        <w:rPr>
          <w:spacing w:val="-20"/>
        </w:rPr>
        <w:t xml:space="preserve"> </w:t>
      </w:r>
      <w:r>
        <w:t>las</w:t>
      </w:r>
      <w:r>
        <w:rPr>
          <w:spacing w:val="-23"/>
        </w:rPr>
        <w:t xml:space="preserve"> </w:t>
      </w:r>
      <w:r>
        <w:t>actividades</w:t>
      </w:r>
      <w:r>
        <w:rPr>
          <w:spacing w:val="-23"/>
        </w:rPr>
        <w:t xml:space="preserve"> </w:t>
      </w:r>
      <w:r>
        <w:t>que</w:t>
      </w:r>
      <w:r>
        <w:rPr>
          <w:spacing w:val="-23"/>
        </w:rPr>
        <w:t xml:space="preserve"> </w:t>
      </w:r>
      <w:r>
        <w:t>se</w:t>
      </w:r>
      <w:r>
        <w:rPr>
          <w:spacing w:val="-22"/>
        </w:rPr>
        <w:t xml:space="preserve"> </w:t>
      </w:r>
      <w:r>
        <w:t>realicen</w:t>
      </w:r>
      <w:r>
        <w:rPr>
          <w:spacing w:val="-24"/>
        </w:rPr>
        <w:t xml:space="preserve"> </w:t>
      </w:r>
      <w:r>
        <w:t>en</w:t>
      </w:r>
      <w:r>
        <w:rPr>
          <w:spacing w:val="-22"/>
        </w:rPr>
        <w:t xml:space="preserve"> </w:t>
      </w:r>
      <w:r>
        <w:t>el</w:t>
      </w:r>
      <w:r>
        <w:rPr>
          <w:spacing w:val="-23"/>
        </w:rPr>
        <w:t xml:space="preserve"> </w:t>
      </w:r>
      <w:r>
        <w:t>marco</w:t>
      </w:r>
      <w:r>
        <w:rPr>
          <w:spacing w:val="-24"/>
        </w:rPr>
        <w:t xml:space="preserve"> </w:t>
      </w:r>
      <w:r>
        <w:t>del</w:t>
      </w:r>
      <w:r>
        <w:rPr>
          <w:spacing w:val="-23"/>
        </w:rPr>
        <w:t xml:space="preserve"> </w:t>
      </w:r>
      <w:r>
        <w:t>plan</w:t>
      </w:r>
      <w:r>
        <w:rPr>
          <w:spacing w:val="-21"/>
        </w:rPr>
        <w:t xml:space="preserve"> </w:t>
      </w:r>
      <w:r>
        <w:t>de</w:t>
      </w:r>
      <w:r>
        <w:rPr>
          <w:spacing w:val="-20"/>
        </w:rPr>
        <w:t xml:space="preserve"> </w:t>
      </w:r>
      <w:r>
        <w:t>trabajo</w:t>
      </w:r>
      <w:r>
        <w:rPr>
          <w:spacing w:val="-24"/>
        </w:rPr>
        <w:t xml:space="preserve"> </w:t>
      </w:r>
      <w:r>
        <w:t>conjunto.</w:t>
      </w:r>
    </w:p>
    <w:p w14:paraId="7E927963" w14:textId="77777777" w:rsidR="0087617C" w:rsidRDefault="0087617C">
      <w:pPr>
        <w:pStyle w:val="Prrafodelista"/>
        <w:spacing w:line="276" w:lineRule="auto"/>
        <w:sectPr w:rsidR="0087617C">
          <w:pgSz w:w="12240" w:h="15840"/>
          <w:pgMar w:top="2400" w:right="1080" w:bottom="280" w:left="1440" w:header="702" w:footer="0" w:gutter="0"/>
          <w:cols w:space="720"/>
        </w:sectPr>
      </w:pPr>
    </w:p>
    <w:p w14:paraId="5447D1C3" w14:textId="351778E4" w:rsidR="0087617C" w:rsidRDefault="00F74E6D">
      <w:pPr>
        <w:pStyle w:val="Prrafodelista"/>
        <w:numPr>
          <w:ilvl w:val="0"/>
          <w:numId w:val="3"/>
        </w:numPr>
        <w:tabs>
          <w:tab w:val="left" w:pos="1082"/>
        </w:tabs>
        <w:spacing w:before="58" w:line="273" w:lineRule="auto"/>
        <w:ind w:right="618"/>
        <w:jc w:val="both"/>
      </w:pPr>
      <w:r>
        <w:lastRenderedPageBreak/>
        <w:t xml:space="preserve">Establecer de manera conjunta los criterios y perfiles para atención y </w:t>
      </w:r>
      <w:r>
        <w:rPr>
          <w:spacing w:val="-2"/>
        </w:rPr>
        <w:t>acompañamiento</w:t>
      </w:r>
      <w:r>
        <w:rPr>
          <w:spacing w:val="-13"/>
        </w:rPr>
        <w:t xml:space="preserve"> </w:t>
      </w:r>
      <w:r>
        <w:rPr>
          <w:spacing w:val="-2"/>
        </w:rPr>
        <w:t>de</w:t>
      </w:r>
      <w:r>
        <w:rPr>
          <w:spacing w:val="-12"/>
        </w:rPr>
        <w:t xml:space="preserve"> </w:t>
      </w:r>
      <w:r>
        <w:rPr>
          <w:spacing w:val="-2"/>
        </w:rPr>
        <w:t>casos</w:t>
      </w:r>
      <w:r>
        <w:rPr>
          <w:spacing w:val="-9"/>
        </w:rPr>
        <w:t xml:space="preserve"> </w:t>
      </w:r>
      <w:r>
        <w:rPr>
          <w:spacing w:val="-2"/>
        </w:rPr>
        <w:t>de</w:t>
      </w:r>
      <w:r>
        <w:rPr>
          <w:spacing w:val="-12"/>
        </w:rPr>
        <w:t xml:space="preserve"> </w:t>
      </w:r>
      <w:r>
        <w:rPr>
          <w:spacing w:val="-2"/>
        </w:rPr>
        <w:t>protección</w:t>
      </w:r>
      <w:r>
        <w:rPr>
          <w:spacing w:val="-14"/>
        </w:rPr>
        <w:t xml:space="preserve"> </w:t>
      </w:r>
      <w:r>
        <w:rPr>
          <w:spacing w:val="-2"/>
        </w:rPr>
        <w:t>e</w:t>
      </w:r>
      <w:r>
        <w:rPr>
          <w:spacing w:val="-8"/>
        </w:rPr>
        <w:t xml:space="preserve"> </w:t>
      </w:r>
      <w:r>
        <w:rPr>
          <w:spacing w:val="-2"/>
        </w:rPr>
        <w:t>información,</w:t>
      </w:r>
      <w:r>
        <w:rPr>
          <w:spacing w:val="-9"/>
        </w:rPr>
        <w:t xml:space="preserve"> </w:t>
      </w:r>
      <w:r>
        <w:rPr>
          <w:spacing w:val="-2"/>
        </w:rPr>
        <w:t>consejería</w:t>
      </w:r>
      <w:r>
        <w:rPr>
          <w:spacing w:val="-9"/>
        </w:rPr>
        <w:t xml:space="preserve"> </w:t>
      </w:r>
      <w:r>
        <w:rPr>
          <w:spacing w:val="-2"/>
        </w:rPr>
        <w:t>y</w:t>
      </w:r>
      <w:r>
        <w:rPr>
          <w:spacing w:val="-14"/>
        </w:rPr>
        <w:t xml:space="preserve"> </w:t>
      </w:r>
      <w:r>
        <w:rPr>
          <w:spacing w:val="-2"/>
        </w:rPr>
        <w:t>asistencia</w:t>
      </w:r>
      <w:r>
        <w:rPr>
          <w:spacing w:val="-9"/>
        </w:rPr>
        <w:t xml:space="preserve"> </w:t>
      </w:r>
      <w:r>
        <w:rPr>
          <w:spacing w:val="-2"/>
        </w:rPr>
        <w:t xml:space="preserve">legal, </w:t>
      </w:r>
      <w:r>
        <w:t xml:space="preserve">dirigido a </w:t>
      </w:r>
      <w:r w:rsidR="00F621E5">
        <w:t xml:space="preserve">personas </w:t>
      </w:r>
      <w:r>
        <w:t>migrantes en riesgo de protección.</w:t>
      </w:r>
    </w:p>
    <w:p w14:paraId="6246F6FC" w14:textId="77777777" w:rsidR="0087617C" w:rsidRDefault="00F74E6D">
      <w:pPr>
        <w:pStyle w:val="Prrafodelista"/>
        <w:numPr>
          <w:ilvl w:val="0"/>
          <w:numId w:val="3"/>
        </w:numPr>
        <w:tabs>
          <w:tab w:val="left" w:pos="1080"/>
          <w:tab w:val="left" w:pos="1082"/>
        </w:tabs>
        <w:spacing w:before="4" w:line="273" w:lineRule="auto"/>
        <w:ind w:right="624"/>
        <w:jc w:val="both"/>
      </w:pPr>
      <w:r>
        <w:t>Participar en las reuniones de coordinación y seguimiento que para tal efecto se acuerden entre NRC y el IGM.</w:t>
      </w:r>
    </w:p>
    <w:p w14:paraId="577E16E2" w14:textId="77777777" w:rsidR="0087617C" w:rsidRDefault="0087617C">
      <w:pPr>
        <w:pStyle w:val="Textoindependiente"/>
        <w:spacing w:before="39"/>
        <w:jc w:val="left"/>
      </w:pPr>
    </w:p>
    <w:p w14:paraId="1B40C72D" w14:textId="77777777" w:rsidR="0087617C" w:rsidRDefault="00F74E6D">
      <w:pPr>
        <w:pStyle w:val="Ttulo1"/>
        <w:spacing w:line="276" w:lineRule="auto"/>
        <w:ind w:right="602"/>
      </w:pPr>
      <w:r>
        <w:rPr>
          <w:w w:val="90"/>
        </w:rPr>
        <w:t>Adicionalmente</w:t>
      </w:r>
      <w:r>
        <w:rPr>
          <w:spacing w:val="-2"/>
          <w:w w:val="90"/>
        </w:rPr>
        <w:t xml:space="preserve"> </w:t>
      </w:r>
      <w:r>
        <w:rPr>
          <w:w w:val="90"/>
        </w:rPr>
        <w:t>a los</w:t>
      </w:r>
      <w:r>
        <w:rPr>
          <w:spacing w:val="-1"/>
          <w:w w:val="90"/>
        </w:rPr>
        <w:t xml:space="preserve"> </w:t>
      </w:r>
      <w:r>
        <w:rPr>
          <w:w w:val="90"/>
        </w:rPr>
        <w:t>compromisos</w:t>
      </w:r>
      <w:r>
        <w:rPr>
          <w:spacing w:val="-1"/>
          <w:w w:val="90"/>
        </w:rPr>
        <w:t xml:space="preserve"> </w:t>
      </w:r>
      <w:r>
        <w:rPr>
          <w:w w:val="90"/>
        </w:rPr>
        <w:t>descritos</w:t>
      </w:r>
      <w:r>
        <w:rPr>
          <w:spacing w:val="-1"/>
          <w:w w:val="90"/>
        </w:rPr>
        <w:t xml:space="preserve"> </w:t>
      </w:r>
      <w:r>
        <w:rPr>
          <w:w w:val="90"/>
        </w:rPr>
        <w:t>anteriormente, las instituciones</w:t>
      </w:r>
      <w:r>
        <w:rPr>
          <w:spacing w:val="-1"/>
          <w:w w:val="90"/>
        </w:rPr>
        <w:t xml:space="preserve"> </w:t>
      </w:r>
      <w:r>
        <w:rPr>
          <w:w w:val="90"/>
        </w:rPr>
        <w:t xml:space="preserve">asumen los </w:t>
      </w:r>
      <w:r>
        <w:rPr>
          <w:spacing w:val="-2"/>
          <w:w w:val="95"/>
        </w:rPr>
        <w:t>siguientes:</w:t>
      </w:r>
    </w:p>
    <w:p w14:paraId="1F25D27B" w14:textId="77777777" w:rsidR="0087617C" w:rsidRDefault="0087617C">
      <w:pPr>
        <w:pStyle w:val="Textoindependiente"/>
        <w:spacing w:before="178"/>
        <w:jc w:val="left"/>
        <w:rPr>
          <w:b/>
        </w:rPr>
      </w:pPr>
    </w:p>
    <w:p w14:paraId="090876F4" w14:textId="77777777" w:rsidR="0087617C" w:rsidRDefault="00F74E6D">
      <w:pPr>
        <w:pStyle w:val="Prrafodelista"/>
        <w:numPr>
          <w:ilvl w:val="0"/>
          <w:numId w:val="2"/>
        </w:numPr>
        <w:tabs>
          <w:tab w:val="left" w:pos="981"/>
        </w:tabs>
        <w:ind w:left="981" w:right="0"/>
      </w:pPr>
      <w:r>
        <w:rPr>
          <w:b/>
          <w:w w:val="90"/>
        </w:rPr>
        <w:t>El</w:t>
      </w:r>
      <w:r>
        <w:rPr>
          <w:b/>
          <w:spacing w:val="-1"/>
        </w:rPr>
        <w:t xml:space="preserve"> </w:t>
      </w:r>
      <w:r>
        <w:rPr>
          <w:b/>
          <w:w w:val="90"/>
        </w:rPr>
        <w:t>Instituto</w:t>
      </w:r>
      <w:r>
        <w:rPr>
          <w:b/>
        </w:rPr>
        <w:t xml:space="preserve"> </w:t>
      </w:r>
      <w:r>
        <w:rPr>
          <w:b/>
          <w:w w:val="90"/>
        </w:rPr>
        <w:t>Guatemalteco</w:t>
      </w:r>
      <w:r>
        <w:rPr>
          <w:b/>
          <w:spacing w:val="-1"/>
        </w:rPr>
        <w:t xml:space="preserve"> </w:t>
      </w:r>
      <w:r>
        <w:rPr>
          <w:b/>
          <w:w w:val="90"/>
        </w:rPr>
        <w:t>de</w:t>
      </w:r>
      <w:r>
        <w:rPr>
          <w:b/>
          <w:spacing w:val="-1"/>
        </w:rPr>
        <w:t xml:space="preserve"> </w:t>
      </w:r>
      <w:r>
        <w:rPr>
          <w:b/>
          <w:w w:val="90"/>
        </w:rPr>
        <w:t>Migración</w:t>
      </w:r>
      <w:r>
        <w:rPr>
          <w:b/>
          <w:spacing w:val="3"/>
        </w:rPr>
        <w:t xml:space="preserve"> </w:t>
      </w:r>
      <w:r>
        <w:rPr>
          <w:w w:val="90"/>
        </w:rPr>
        <w:t>se</w:t>
      </w:r>
      <w:r>
        <w:rPr>
          <w:spacing w:val="-2"/>
        </w:rPr>
        <w:t xml:space="preserve"> </w:t>
      </w:r>
      <w:r>
        <w:rPr>
          <w:w w:val="90"/>
        </w:rPr>
        <w:t>compromete</w:t>
      </w:r>
      <w:r>
        <w:rPr>
          <w:spacing w:val="-2"/>
        </w:rPr>
        <w:t xml:space="preserve"> </w:t>
      </w:r>
      <w:r>
        <w:rPr>
          <w:spacing w:val="-5"/>
          <w:w w:val="90"/>
        </w:rPr>
        <w:t>a:</w:t>
      </w:r>
    </w:p>
    <w:p w14:paraId="24C81FF2" w14:textId="77777777" w:rsidR="0087617C" w:rsidRDefault="0087617C">
      <w:pPr>
        <w:pStyle w:val="Textoindependiente"/>
        <w:spacing w:before="37"/>
        <w:jc w:val="left"/>
      </w:pPr>
    </w:p>
    <w:p w14:paraId="2C7E4E52" w14:textId="77777777" w:rsidR="0087617C" w:rsidRDefault="00F74E6D">
      <w:pPr>
        <w:pStyle w:val="Prrafodelista"/>
        <w:numPr>
          <w:ilvl w:val="1"/>
          <w:numId w:val="2"/>
        </w:numPr>
        <w:tabs>
          <w:tab w:val="left" w:pos="1752"/>
          <w:tab w:val="left" w:pos="1754"/>
        </w:tabs>
        <w:spacing w:line="259" w:lineRule="auto"/>
        <w:ind w:right="618"/>
        <w:jc w:val="both"/>
      </w:pPr>
      <w:r>
        <w:t>Designar a la Subdirección de Atención y Protección de Derechos Fundamentales de los Migrantes de IGM como enlace para que facilite la comunicación y coordinación con -NRC-.</w:t>
      </w:r>
    </w:p>
    <w:p w14:paraId="048F7D9A" w14:textId="062A3ED6" w:rsidR="0087617C" w:rsidRDefault="00F74E6D">
      <w:pPr>
        <w:pStyle w:val="Prrafodelista"/>
        <w:numPr>
          <w:ilvl w:val="1"/>
          <w:numId w:val="2"/>
        </w:numPr>
        <w:tabs>
          <w:tab w:val="left" w:pos="1754"/>
        </w:tabs>
        <w:spacing w:line="259" w:lineRule="auto"/>
        <w:ind w:right="617" w:hanging="360"/>
        <w:jc w:val="both"/>
      </w:pPr>
      <w:r>
        <w:t xml:space="preserve">Derivar casos de </w:t>
      </w:r>
      <w:r w:rsidR="00F621E5">
        <w:t xml:space="preserve">personas </w:t>
      </w:r>
      <w:r>
        <w:t xml:space="preserve">migrantes en riesgo según corresponda al </w:t>
      </w:r>
      <w:proofErr w:type="spellStart"/>
      <w:r>
        <w:t>Norwegian</w:t>
      </w:r>
      <w:proofErr w:type="spellEnd"/>
      <w:r>
        <w:t xml:space="preserve"> </w:t>
      </w:r>
      <w:proofErr w:type="spellStart"/>
      <w:r>
        <w:t>Refugee</w:t>
      </w:r>
      <w:proofErr w:type="spellEnd"/>
      <w:r>
        <w:t xml:space="preserve"> Council -NRC- que en el marco de este convenio estén </w:t>
      </w:r>
      <w:r>
        <w:rPr>
          <w:spacing w:val="-2"/>
        </w:rPr>
        <w:t>contemplados.</w:t>
      </w:r>
    </w:p>
    <w:p w14:paraId="0FD2404F" w14:textId="77777777" w:rsidR="0087617C" w:rsidRDefault="00F74E6D">
      <w:pPr>
        <w:pStyle w:val="Prrafodelista"/>
        <w:numPr>
          <w:ilvl w:val="1"/>
          <w:numId w:val="2"/>
        </w:numPr>
        <w:tabs>
          <w:tab w:val="left" w:pos="1754"/>
        </w:tabs>
        <w:spacing w:line="256" w:lineRule="auto"/>
        <w:ind w:hanging="360"/>
        <w:jc w:val="both"/>
      </w:pPr>
      <w:r>
        <w:t xml:space="preserve">Coordinar reuniones de seguimiento para conocer resultados producto del </w:t>
      </w:r>
      <w:r>
        <w:rPr>
          <w:spacing w:val="-2"/>
        </w:rPr>
        <w:t>convenio.</w:t>
      </w:r>
    </w:p>
    <w:p w14:paraId="0FF9D57E" w14:textId="77777777" w:rsidR="0087617C" w:rsidRDefault="00F74E6D">
      <w:pPr>
        <w:pStyle w:val="Prrafodelista"/>
        <w:numPr>
          <w:ilvl w:val="0"/>
          <w:numId w:val="2"/>
        </w:numPr>
        <w:tabs>
          <w:tab w:val="left" w:pos="979"/>
        </w:tabs>
        <w:spacing w:before="153"/>
        <w:ind w:left="979" w:right="0" w:hanging="358"/>
      </w:pPr>
      <w:r>
        <w:rPr>
          <w:b/>
          <w:w w:val="90"/>
        </w:rPr>
        <w:t>El</w:t>
      </w:r>
      <w:r>
        <w:rPr>
          <w:b/>
        </w:rPr>
        <w:t xml:space="preserve"> </w:t>
      </w:r>
      <w:r>
        <w:rPr>
          <w:b/>
          <w:w w:val="90"/>
        </w:rPr>
        <w:t>Consejo</w:t>
      </w:r>
      <w:r>
        <w:rPr>
          <w:b/>
          <w:spacing w:val="1"/>
        </w:rPr>
        <w:t xml:space="preserve"> </w:t>
      </w:r>
      <w:r>
        <w:rPr>
          <w:b/>
          <w:w w:val="90"/>
        </w:rPr>
        <w:t>Noruego</w:t>
      </w:r>
      <w:r>
        <w:rPr>
          <w:b/>
          <w:spacing w:val="1"/>
        </w:rPr>
        <w:t xml:space="preserve"> </w:t>
      </w:r>
      <w:r>
        <w:rPr>
          <w:b/>
          <w:w w:val="90"/>
        </w:rPr>
        <w:t>para</w:t>
      </w:r>
      <w:r>
        <w:rPr>
          <w:b/>
          <w:spacing w:val="-3"/>
        </w:rPr>
        <w:t xml:space="preserve"> </w:t>
      </w:r>
      <w:r>
        <w:rPr>
          <w:b/>
          <w:w w:val="90"/>
        </w:rPr>
        <w:t>Refugiados</w:t>
      </w:r>
      <w:r>
        <w:rPr>
          <w:w w:val="90"/>
        </w:rPr>
        <w:t>,</w:t>
      </w:r>
      <w:r>
        <w:rPr>
          <w:spacing w:val="-2"/>
        </w:rPr>
        <w:t xml:space="preserve"> </w:t>
      </w:r>
      <w:r>
        <w:rPr>
          <w:w w:val="90"/>
        </w:rPr>
        <w:t>se</w:t>
      </w:r>
      <w:r>
        <w:rPr>
          <w:spacing w:val="2"/>
        </w:rPr>
        <w:t xml:space="preserve"> </w:t>
      </w:r>
      <w:r>
        <w:rPr>
          <w:w w:val="90"/>
        </w:rPr>
        <w:t>compromete</w:t>
      </w:r>
      <w:r>
        <w:rPr>
          <w:spacing w:val="1"/>
        </w:rPr>
        <w:t xml:space="preserve"> </w:t>
      </w:r>
      <w:r>
        <w:rPr>
          <w:spacing w:val="-7"/>
          <w:w w:val="90"/>
        </w:rPr>
        <w:t>a:</w:t>
      </w:r>
    </w:p>
    <w:p w14:paraId="7E7FFE7D" w14:textId="77777777" w:rsidR="0087617C" w:rsidRDefault="0087617C">
      <w:pPr>
        <w:pStyle w:val="Textoindependiente"/>
        <w:spacing w:before="37"/>
        <w:jc w:val="left"/>
      </w:pPr>
    </w:p>
    <w:p w14:paraId="0F52F8B3" w14:textId="74A69A8A" w:rsidR="0087617C" w:rsidRDefault="00F74E6D">
      <w:pPr>
        <w:pStyle w:val="Prrafodelista"/>
        <w:numPr>
          <w:ilvl w:val="1"/>
          <w:numId w:val="2"/>
        </w:numPr>
        <w:tabs>
          <w:tab w:val="left" w:pos="1754"/>
        </w:tabs>
        <w:spacing w:line="256" w:lineRule="auto"/>
        <w:ind w:right="622" w:hanging="360"/>
        <w:jc w:val="both"/>
      </w:pPr>
      <w:r>
        <w:t>Brindar</w:t>
      </w:r>
      <w:r>
        <w:rPr>
          <w:spacing w:val="-15"/>
        </w:rPr>
        <w:t xml:space="preserve"> </w:t>
      </w:r>
      <w:r>
        <w:t>asistencia</w:t>
      </w:r>
      <w:r>
        <w:rPr>
          <w:spacing w:val="-15"/>
        </w:rPr>
        <w:t xml:space="preserve"> </w:t>
      </w:r>
      <w:r>
        <w:t>y</w:t>
      </w:r>
      <w:r>
        <w:rPr>
          <w:spacing w:val="-17"/>
        </w:rPr>
        <w:t xml:space="preserve"> </w:t>
      </w:r>
      <w:r>
        <w:t>servicio</w:t>
      </w:r>
      <w:r>
        <w:rPr>
          <w:spacing w:val="-17"/>
        </w:rPr>
        <w:t xml:space="preserve"> </w:t>
      </w:r>
      <w:r>
        <w:t>de</w:t>
      </w:r>
      <w:r>
        <w:rPr>
          <w:spacing w:val="-15"/>
        </w:rPr>
        <w:t xml:space="preserve"> </w:t>
      </w:r>
      <w:r>
        <w:t>hospedaje</w:t>
      </w:r>
      <w:r>
        <w:rPr>
          <w:spacing w:val="-15"/>
        </w:rPr>
        <w:t xml:space="preserve"> </w:t>
      </w:r>
      <w:r>
        <w:t>de</w:t>
      </w:r>
      <w:r>
        <w:rPr>
          <w:spacing w:val="-17"/>
        </w:rPr>
        <w:t xml:space="preserve"> </w:t>
      </w:r>
      <w:r>
        <w:t>emergencia</w:t>
      </w:r>
      <w:r>
        <w:rPr>
          <w:spacing w:val="-18"/>
        </w:rPr>
        <w:t xml:space="preserve"> </w:t>
      </w:r>
      <w:r>
        <w:t>a</w:t>
      </w:r>
      <w:r>
        <w:rPr>
          <w:spacing w:val="-14"/>
        </w:rPr>
        <w:t xml:space="preserve"> </w:t>
      </w:r>
      <w:r w:rsidR="00F621E5">
        <w:rPr>
          <w:spacing w:val="-14"/>
        </w:rPr>
        <w:t xml:space="preserve">personas </w:t>
      </w:r>
      <w:r>
        <w:t>migrantes</w:t>
      </w:r>
      <w:r>
        <w:rPr>
          <w:spacing w:val="-18"/>
        </w:rPr>
        <w:t xml:space="preserve"> </w:t>
      </w:r>
      <w:r>
        <w:t>que</w:t>
      </w:r>
      <w:r>
        <w:rPr>
          <w:spacing w:val="-14"/>
        </w:rPr>
        <w:t xml:space="preserve"> </w:t>
      </w:r>
      <w:r>
        <w:t xml:space="preserve">se </w:t>
      </w:r>
      <w:r>
        <w:rPr>
          <w:spacing w:val="-2"/>
        </w:rPr>
        <w:t>encuentren</w:t>
      </w:r>
      <w:r>
        <w:rPr>
          <w:spacing w:val="-11"/>
        </w:rPr>
        <w:t xml:space="preserve"> </w:t>
      </w:r>
      <w:r>
        <w:rPr>
          <w:spacing w:val="-2"/>
        </w:rPr>
        <w:t>en</w:t>
      </w:r>
      <w:r>
        <w:rPr>
          <w:spacing w:val="-10"/>
        </w:rPr>
        <w:t xml:space="preserve"> </w:t>
      </w:r>
      <w:r>
        <w:rPr>
          <w:spacing w:val="-2"/>
        </w:rPr>
        <w:t>contexto</w:t>
      </w:r>
      <w:r>
        <w:rPr>
          <w:spacing w:val="-10"/>
        </w:rPr>
        <w:t xml:space="preserve"> </w:t>
      </w:r>
      <w:r>
        <w:rPr>
          <w:spacing w:val="-2"/>
        </w:rPr>
        <w:t>de</w:t>
      </w:r>
      <w:r>
        <w:rPr>
          <w:spacing w:val="-8"/>
        </w:rPr>
        <w:t xml:space="preserve"> </w:t>
      </w:r>
      <w:r>
        <w:rPr>
          <w:spacing w:val="-2"/>
        </w:rPr>
        <w:t>vulnerabilidad,</w:t>
      </w:r>
      <w:r>
        <w:rPr>
          <w:spacing w:val="-8"/>
        </w:rPr>
        <w:t xml:space="preserve"> </w:t>
      </w:r>
      <w:r>
        <w:rPr>
          <w:spacing w:val="-2"/>
        </w:rPr>
        <w:t>para</w:t>
      </w:r>
      <w:r>
        <w:rPr>
          <w:spacing w:val="-6"/>
        </w:rPr>
        <w:t xml:space="preserve"> </w:t>
      </w:r>
      <w:r>
        <w:rPr>
          <w:spacing w:val="-2"/>
        </w:rPr>
        <w:t>mitigar</w:t>
      </w:r>
      <w:r>
        <w:rPr>
          <w:spacing w:val="-4"/>
        </w:rPr>
        <w:t xml:space="preserve"> </w:t>
      </w:r>
      <w:r>
        <w:rPr>
          <w:spacing w:val="-2"/>
        </w:rPr>
        <w:t>y/o</w:t>
      </w:r>
      <w:r>
        <w:rPr>
          <w:spacing w:val="-10"/>
        </w:rPr>
        <w:t xml:space="preserve"> </w:t>
      </w:r>
      <w:r>
        <w:rPr>
          <w:spacing w:val="-2"/>
        </w:rPr>
        <w:t>reducir</w:t>
      </w:r>
      <w:r>
        <w:rPr>
          <w:spacing w:val="-8"/>
        </w:rPr>
        <w:t xml:space="preserve"> </w:t>
      </w:r>
      <w:r>
        <w:rPr>
          <w:spacing w:val="-2"/>
        </w:rPr>
        <w:t>riesgos</w:t>
      </w:r>
      <w:r>
        <w:rPr>
          <w:spacing w:val="-8"/>
        </w:rPr>
        <w:t xml:space="preserve"> </w:t>
      </w:r>
      <w:r>
        <w:rPr>
          <w:spacing w:val="-2"/>
        </w:rPr>
        <w:t xml:space="preserve">de </w:t>
      </w:r>
      <w:r>
        <w:t>protección, por un máximo de tres días.</w:t>
      </w:r>
    </w:p>
    <w:p w14:paraId="7D1BA518" w14:textId="77777777" w:rsidR="0087617C" w:rsidRDefault="00F74E6D">
      <w:pPr>
        <w:pStyle w:val="Prrafodelista"/>
        <w:numPr>
          <w:ilvl w:val="1"/>
          <w:numId w:val="2"/>
        </w:numPr>
        <w:tabs>
          <w:tab w:val="left" w:pos="1754"/>
        </w:tabs>
        <w:spacing w:before="2" w:line="259" w:lineRule="auto"/>
        <w:ind w:hanging="360"/>
        <w:jc w:val="both"/>
      </w:pPr>
      <w:r>
        <w:t>Brindar</w:t>
      </w:r>
      <w:r>
        <w:rPr>
          <w:spacing w:val="-4"/>
        </w:rPr>
        <w:t xml:space="preserve"> </w:t>
      </w:r>
      <w:r>
        <w:t>acompañamiento</w:t>
      </w:r>
      <w:r>
        <w:rPr>
          <w:spacing w:val="-6"/>
        </w:rPr>
        <w:t xml:space="preserve"> </w:t>
      </w:r>
      <w:r>
        <w:t>especializado</w:t>
      </w:r>
      <w:r>
        <w:rPr>
          <w:spacing w:val="-6"/>
        </w:rPr>
        <w:t xml:space="preserve"> </w:t>
      </w:r>
      <w:r>
        <w:t>a</w:t>
      </w:r>
      <w:r>
        <w:rPr>
          <w:spacing w:val="-7"/>
        </w:rPr>
        <w:t xml:space="preserve"> </w:t>
      </w:r>
      <w:r>
        <w:t>personas</w:t>
      </w:r>
      <w:r>
        <w:rPr>
          <w:spacing w:val="-5"/>
        </w:rPr>
        <w:t xml:space="preserve"> </w:t>
      </w:r>
      <w:r>
        <w:t>con</w:t>
      </w:r>
      <w:r>
        <w:rPr>
          <w:spacing w:val="-6"/>
        </w:rPr>
        <w:t xml:space="preserve"> </w:t>
      </w:r>
      <w:r>
        <w:t>riesgo</w:t>
      </w:r>
      <w:r>
        <w:rPr>
          <w:spacing w:val="-6"/>
        </w:rPr>
        <w:t xml:space="preserve"> </w:t>
      </w:r>
      <w:r>
        <w:t>de</w:t>
      </w:r>
      <w:r>
        <w:rPr>
          <w:spacing w:val="-4"/>
        </w:rPr>
        <w:t xml:space="preserve"> </w:t>
      </w:r>
      <w:r>
        <w:t>protección donde su vida esté amenazada. Todo se realizará dentro de un plan y seguimiento durante 3 meses.</w:t>
      </w:r>
    </w:p>
    <w:p w14:paraId="28998128" w14:textId="77777777" w:rsidR="0087617C" w:rsidRDefault="00F74E6D">
      <w:pPr>
        <w:pStyle w:val="Prrafodelista"/>
        <w:numPr>
          <w:ilvl w:val="1"/>
          <w:numId w:val="2"/>
        </w:numPr>
        <w:tabs>
          <w:tab w:val="left" w:pos="1754"/>
        </w:tabs>
        <w:spacing w:line="259" w:lineRule="auto"/>
        <w:ind w:right="624" w:hanging="360"/>
        <w:jc w:val="both"/>
      </w:pPr>
      <w:r>
        <w:t>Brindar informes periódicos al IGM de los casos con necesidades de protección que el IGM le derive.</w:t>
      </w:r>
    </w:p>
    <w:p w14:paraId="23FCA3B0" w14:textId="7E6C8A13" w:rsidR="0087617C" w:rsidRDefault="00F74E6D">
      <w:pPr>
        <w:pStyle w:val="Prrafodelista"/>
        <w:numPr>
          <w:ilvl w:val="1"/>
          <w:numId w:val="2"/>
        </w:numPr>
        <w:tabs>
          <w:tab w:val="left" w:pos="1754"/>
        </w:tabs>
        <w:spacing w:line="256" w:lineRule="auto"/>
        <w:ind w:right="616" w:hanging="360"/>
        <w:jc w:val="both"/>
      </w:pPr>
      <w:r>
        <w:t>Dar acompañamiento y orientación a</w:t>
      </w:r>
      <w:r w:rsidR="00F621E5">
        <w:t xml:space="preserve"> personas</w:t>
      </w:r>
      <w:r>
        <w:t xml:space="preserve"> migrantes que sean de los países de Honduras, El Salvador, México, Colombia, Ecuador y Venezuela, en la </w:t>
      </w:r>
      <w:r>
        <w:rPr>
          <w:spacing w:val="-2"/>
        </w:rPr>
        <w:t>tramitación</w:t>
      </w:r>
      <w:r>
        <w:rPr>
          <w:spacing w:val="-9"/>
        </w:rPr>
        <w:t xml:space="preserve"> </w:t>
      </w:r>
      <w:r>
        <w:rPr>
          <w:spacing w:val="-2"/>
        </w:rPr>
        <w:t>de</w:t>
      </w:r>
      <w:r>
        <w:rPr>
          <w:spacing w:val="-9"/>
        </w:rPr>
        <w:t xml:space="preserve"> </w:t>
      </w:r>
      <w:r>
        <w:rPr>
          <w:spacing w:val="-2"/>
        </w:rPr>
        <w:t>documentos</w:t>
      </w:r>
      <w:r>
        <w:rPr>
          <w:spacing w:val="-7"/>
        </w:rPr>
        <w:t xml:space="preserve"> </w:t>
      </w:r>
      <w:r>
        <w:rPr>
          <w:spacing w:val="-2"/>
        </w:rPr>
        <w:t>de</w:t>
      </w:r>
      <w:r>
        <w:rPr>
          <w:spacing w:val="-7"/>
        </w:rPr>
        <w:t xml:space="preserve"> </w:t>
      </w:r>
      <w:r>
        <w:rPr>
          <w:spacing w:val="-2"/>
        </w:rPr>
        <w:t>identidad</w:t>
      </w:r>
      <w:r>
        <w:rPr>
          <w:spacing w:val="-8"/>
        </w:rPr>
        <w:t xml:space="preserve"> </w:t>
      </w:r>
      <w:r>
        <w:rPr>
          <w:spacing w:val="-2"/>
        </w:rPr>
        <w:t>legal</w:t>
      </w:r>
      <w:r>
        <w:rPr>
          <w:spacing w:val="-7"/>
        </w:rPr>
        <w:t xml:space="preserve"> </w:t>
      </w:r>
      <w:r>
        <w:rPr>
          <w:spacing w:val="-2"/>
        </w:rPr>
        <w:t>transnacionales</w:t>
      </w:r>
      <w:r>
        <w:rPr>
          <w:spacing w:val="-9"/>
        </w:rPr>
        <w:t xml:space="preserve"> </w:t>
      </w:r>
      <w:r>
        <w:rPr>
          <w:spacing w:val="-2"/>
        </w:rPr>
        <w:t>(pasaporte)</w:t>
      </w:r>
      <w:r>
        <w:rPr>
          <w:spacing w:val="-9"/>
        </w:rPr>
        <w:t xml:space="preserve"> </w:t>
      </w:r>
      <w:r>
        <w:rPr>
          <w:spacing w:val="-2"/>
        </w:rPr>
        <w:t xml:space="preserve">de </w:t>
      </w:r>
      <w:r>
        <w:t>casos referidos por IGM.</w:t>
      </w:r>
    </w:p>
    <w:p w14:paraId="2E206DB5" w14:textId="77777777" w:rsidR="0087617C" w:rsidRDefault="00F74E6D">
      <w:pPr>
        <w:pStyle w:val="Prrafodelista"/>
        <w:numPr>
          <w:ilvl w:val="1"/>
          <w:numId w:val="2"/>
        </w:numPr>
        <w:tabs>
          <w:tab w:val="left" w:pos="1754"/>
        </w:tabs>
        <w:spacing w:line="259" w:lineRule="auto"/>
        <w:ind w:right="624" w:hanging="360"/>
        <w:jc w:val="both"/>
      </w:pPr>
      <w:r>
        <w:t>Atender</w:t>
      </w:r>
      <w:r>
        <w:rPr>
          <w:spacing w:val="-3"/>
        </w:rPr>
        <w:t xml:space="preserve"> </w:t>
      </w:r>
      <w:r>
        <w:t>los</w:t>
      </w:r>
      <w:r>
        <w:rPr>
          <w:spacing w:val="-2"/>
        </w:rPr>
        <w:t xml:space="preserve"> </w:t>
      </w:r>
      <w:r>
        <w:t>criterios y</w:t>
      </w:r>
      <w:r>
        <w:rPr>
          <w:spacing w:val="-5"/>
        </w:rPr>
        <w:t xml:space="preserve"> </w:t>
      </w:r>
      <w:r>
        <w:t>perfiles</w:t>
      </w:r>
      <w:r>
        <w:rPr>
          <w:spacing w:val="-4"/>
        </w:rPr>
        <w:t xml:space="preserve"> </w:t>
      </w:r>
      <w:r>
        <w:t>para</w:t>
      </w:r>
      <w:r>
        <w:rPr>
          <w:spacing w:val="-4"/>
        </w:rPr>
        <w:t xml:space="preserve"> </w:t>
      </w:r>
      <w:r>
        <w:t>la</w:t>
      </w:r>
      <w:r>
        <w:rPr>
          <w:spacing w:val="-4"/>
        </w:rPr>
        <w:t xml:space="preserve"> </w:t>
      </w:r>
      <w:r>
        <w:t>atención</w:t>
      </w:r>
      <w:r>
        <w:rPr>
          <w:spacing w:val="-3"/>
        </w:rPr>
        <w:t xml:space="preserve"> </w:t>
      </w:r>
      <w:r>
        <w:t>y</w:t>
      </w:r>
      <w:r>
        <w:rPr>
          <w:spacing w:val="-5"/>
        </w:rPr>
        <w:t xml:space="preserve"> </w:t>
      </w:r>
      <w:r>
        <w:t>acompañamiento</w:t>
      </w:r>
      <w:r>
        <w:rPr>
          <w:spacing w:val="-2"/>
        </w:rPr>
        <w:t xml:space="preserve"> </w:t>
      </w:r>
      <w:r>
        <w:t>de</w:t>
      </w:r>
      <w:r>
        <w:rPr>
          <w:spacing w:val="-1"/>
        </w:rPr>
        <w:t xml:space="preserve"> </w:t>
      </w:r>
      <w:r>
        <w:t>casos de protección e información, consejería y asistencia legal, cuya documentación será compartida al IGM.</w:t>
      </w:r>
    </w:p>
    <w:p w14:paraId="2D1D7945" w14:textId="77777777" w:rsidR="0087617C" w:rsidRDefault="00F74E6D">
      <w:pPr>
        <w:pStyle w:val="Prrafodelista"/>
        <w:numPr>
          <w:ilvl w:val="1"/>
          <w:numId w:val="2"/>
        </w:numPr>
        <w:tabs>
          <w:tab w:val="left" w:pos="1752"/>
          <w:tab w:val="left" w:pos="1754"/>
        </w:tabs>
        <w:spacing w:line="256" w:lineRule="auto"/>
        <w:jc w:val="both"/>
      </w:pPr>
      <w:r>
        <w:t>Brindar acompañamiento de los casos referidos por el IGM en el tiempo establecido, según los Procedimientos Operativos Estándares (POE) de la Gestión de casos de protección del NRC.</w:t>
      </w:r>
    </w:p>
    <w:p w14:paraId="5EC20E9A" w14:textId="77777777" w:rsidR="0087617C" w:rsidRDefault="0087617C">
      <w:pPr>
        <w:pStyle w:val="Prrafodelista"/>
        <w:spacing w:line="256" w:lineRule="auto"/>
        <w:sectPr w:rsidR="0087617C">
          <w:pgSz w:w="12240" w:h="15840"/>
          <w:pgMar w:top="2400" w:right="1080" w:bottom="280" w:left="1440" w:header="702" w:footer="0" w:gutter="0"/>
          <w:cols w:space="720"/>
        </w:sectPr>
      </w:pPr>
    </w:p>
    <w:p w14:paraId="55B70F2C" w14:textId="77777777" w:rsidR="0087617C" w:rsidRDefault="00F74E6D">
      <w:pPr>
        <w:pStyle w:val="Prrafodelista"/>
        <w:numPr>
          <w:ilvl w:val="1"/>
          <w:numId w:val="2"/>
        </w:numPr>
        <w:tabs>
          <w:tab w:val="left" w:pos="1754"/>
        </w:tabs>
        <w:spacing w:before="58" w:line="276" w:lineRule="auto"/>
        <w:ind w:right="618" w:hanging="360"/>
      </w:pPr>
      <w:r>
        <w:lastRenderedPageBreak/>
        <w:t>Participar</w:t>
      </w:r>
      <w:r>
        <w:rPr>
          <w:spacing w:val="39"/>
        </w:rPr>
        <w:t xml:space="preserve"> </w:t>
      </w:r>
      <w:r>
        <w:t>en</w:t>
      </w:r>
      <w:r>
        <w:rPr>
          <w:spacing w:val="36"/>
        </w:rPr>
        <w:t xml:space="preserve"> </w:t>
      </w:r>
      <w:r>
        <w:t>los</w:t>
      </w:r>
      <w:r>
        <w:rPr>
          <w:spacing w:val="35"/>
        </w:rPr>
        <w:t xml:space="preserve"> </w:t>
      </w:r>
      <w:r>
        <w:t>espacios</w:t>
      </w:r>
      <w:r>
        <w:rPr>
          <w:spacing w:val="37"/>
        </w:rPr>
        <w:t xml:space="preserve"> </w:t>
      </w:r>
      <w:r>
        <w:t>de</w:t>
      </w:r>
      <w:r>
        <w:rPr>
          <w:spacing w:val="38"/>
        </w:rPr>
        <w:t xml:space="preserve"> </w:t>
      </w:r>
      <w:r>
        <w:t>coordinación</w:t>
      </w:r>
      <w:r>
        <w:rPr>
          <w:spacing w:val="36"/>
        </w:rPr>
        <w:t xml:space="preserve"> </w:t>
      </w:r>
      <w:r>
        <w:t>del</w:t>
      </w:r>
      <w:r>
        <w:rPr>
          <w:spacing w:val="40"/>
        </w:rPr>
        <w:t xml:space="preserve"> </w:t>
      </w:r>
      <w:r>
        <w:t>IGM,</w:t>
      </w:r>
      <w:r>
        <w:rPr>
          <w:spacing w:val="38"/>
        </w:rPr>
        <w:t xml:space="preserve"> </w:t>
      </w:r>
      <w:r>
        <w:t>de</w:t>
      </w:r>
      <w:r>
        <w:rPr>
          <w:spacing w:val="39"/>
        </w:rPr>
        <w:t xml:space="preserve"> </w:t>
      </w:r>
      <w:r>
        <w:t>conformidad</w:t>
      </w:r>
      <w:r>
        <w:rPr>
          <w:spacing w:val="38"/>
        </w:rPr>
        <w:t xml:space="preserve"> </w:t>
      </w:r>
      <w:r>
        <w:t>con objetivos conjuntos en el marco de este Convenio.</w:t>
      </w:r>
    </w:p>
    <w:p w14:paraId="6ACDF408" w14:textId="77777777" w:rsidR="0087617C" w:rsidRDefault="0087617C">
      <w:pPr>
        <w:pStyle w:val="Textoindependiente"/>
        <w:jc w:val="left"/>
      </w:pPr>
    </w:p>
    <w:p w14:paraId="7A17CA11" w14:textId="77777777" w:rsidR="0087617C" w:rsidRDefault="0087617C">
      <w:pPr>
        <w:pStyle w:val="Textoindependiente"/>
        <w:spacing w:before="73"/>
        <w:jc w:val="left"/>
      </w:pPr>
    </w:p>
    <w:p w14:paraId="7DAFF56B" w14:textId="77777777" w:rsidR="0087617C" w:rsidRDefault="00F74E6D">
      <w:pPr>
        <w:pStyle w:val="Ttulo1"/>
      </w:pPr>
      <w:r>
        <w:rPr>
          <w:spacing w:val="-5"/>
        </w:rPr>
        <w:t>QUINTA:</w:t>
      </w:r>
      <w:r>
        <w:rPr>
          <w:spacing w:val="13"/>
        </w:rPr>
        <w:t xml:space="preserve"> </w:t>
      </w:r>
      <w:r>
        <w:rPr>
          <w:spacing w:val="-2"/>
        </w:rPr>
        <w:t>INDEPENDENCIA.</w:t>
      </w:r>
    </w:p>
    <w:p w14:paraId="626704D4" w14:textId="77777777" w:rsidR="0087617C" w:rsidRDefault="00F74E6D">
      <w:pPr>
        <w:pStyle w:val="Textoindependiente"/>
        <w:ind w:left="262" w:right="622"/>
      </w:pPr>
      <w:r>
        <w:t>Las</w:t>
      </w:r>
      <w:r>
        <w:rPr>
          <w:spacing w:val="-2"/>
        </w:rPr>
        <w:t xml:space="preserve"> </w:t>
      </w:r>
      <w:r>
        <w:t>Partes</w:t>
      </w:r>
      <w:r>
        <w:rPr>
          <w:spacing w:val="-5"/>
        </w:rPr>
        <w:t xml:space="preserve"> </w:t>
      </w:r>
      <w:r>
        <w:t>mantendrán</w:t>
      </w:r>
      <w:r>
        <w:rPr>
          <w:spacing w:val="-6"/>
        </w:rPr>
        <w:t xml:space="preserve"> </w:t>
      </w:r>
      <w:r>
        <w:t>su</w:t>
      </w:r>
      <w:r>
        <w:rPr>
          <w:spacing w:val="-4"/>
        </w:rPr>
        <w:t xml:space="preserve"> </w:t>
      </w:r>
      <w:r>
        <w:t>independencia</w:t>
      </w:r>
      <w:r>
        <w:rPr>
          <w:spacing w:val="-3"/>
        </w:rPr>
        <w:t xml:space="preserve"> </w:t>
      </w:r>
      <w:r>
        <w:t>funcional,</w:t>
      </w:r>
      <w:r>
        <w:rPr>
          <w:spacing w:val="-3"/>
        </w:rPr>
        <w:t xml:space="preserve"> </w:t>
      </w:r>
      <w:r>
        <w:t>técnica</w:t>
      </w:r>
      <w:r>
        <w:rPr>
          <w:spacing w:val="-3"/>
        </w:rPr>
        <w:t xml:space="preserve"> </w:t>
      </w:r>
      <w:r>
        <w:t>y</w:t>
      </w:r>
      <w:r>
        <w:rPr>
          <w:spacing w:val="-4"/>
        </w:rPr>
        <w:t xml:space="preserve"> </w:t>
      </w:r>
      <w:r>
        <w:t>administrativa</w:t>
      </w:r>
      <w:r>
        <w:rPr>
          <w:spacing w:val="-3"/>
        </w:rPr>
        <w:t xml:space="preserve"> </w:t>
      </w:r>
      <w:r>
        <w:t>y</w:t>
      </w:r>
      <w:r>
        <w:rPr>
          <w:spacing w:val="-4"/>
        </w:rPr>
        <w:t xml:space="preserve"> </w:t>
      </w:r>
      <w:r>
        <w:t>colaboración de</w:t>
      </w:r>
      <w:r>
        <w:rPr>
          <w:spacing w:val="-2"/>
        </w:rPr>
        <w:t xml:space="preserve"> </w:t>
      </w:r>
      <w:r>
        <w:t>mutuo</w:t>
      </w:r>
      <w:r>
        <w:rPr>
          <w:spacing w:val="-1"/>
        </w:rPr>
        <w:t xml:space="preserve"> </w:t>
      </w:r>
      <w:r>
        <w:t>acuerdo</w:t>
      </w:r>
      <w:r>
        <w:rPr>
          <w:spacing w:val="-3"/>
        </w:rPr>
        <w:t xml:space="preserve"> </w:t>
      </w:r>
      <w:r>
        <w:t>para cumplir con</w:t>
      </w:r>
      <w:r>
        <w:rPr>
          <w:spacing w:val="-4"/>
        </w:rPr>
        <w:t xml:space="preserve"> </w:t>
      </w:r>
      <w:r>
        <w:t>las</w:t>
      </w:r>
      <w:r>
        <w:rPr>
          <w:spacing w:val="-2"/>
        </w:rPr>
        <w:t xml:space="preserve"> </w:t>
      </w:r>
      <w:r>
        <w:t>obligaciones</w:t>
      </w:r>
      <w:r>
        <w:rPr>
          <w:spacing w:val="-2"/>
        </w:rPr>
        <w:t xml:space="preserve"> </w:t>
      </w:r>
      <w:r>
        <w:t>establecidas en</w:t>
      </w:r>
      <w:r>
        <w:rPr>
          <w:spacing w:val="-4"/>
        </w:rPr>
        <w:t xml:space="preserve"> </w:t>
      </w:r>
      <w:r>
        <w:t>este Convenio,</w:t>
      </w:r>
      <w:r>
        <w:rPr>
          <w:spacing w:val="-3"/>
        </w:rPr>
        <w:t xml:space="preserve"> </w:t>
      </w:r>
      <w:r>
        <w:t>dentro del</w:t>
      </w:r>
      <w:r>
        <w:rPr>
          <w:spacing w:val="-4"/>
        </w:rPr>
        <w:t xml:space="preserve"> </w:t>
      </w:r>
      <w:r>
        <w:t>marco</w:t>
      </w:r>
      <w:r>
        <w:rPr>
          <w:spacing w:val="-4"/>
        </w:rPr>
        <w:t xml:space="preserve"> </w:t>
      </w:r>
      <w:r>
        <w:t>de</w:t>
      </w:r>
      <w:r>
        <w:rPr>
          <w:spacing w:val="-3"/>
        </w:rPr>
        <w:t xml:space="preserve"> </w:t>
      </w:r>
      <w:r>
        <w:t>las leyes</w:t>
      </w:r>
      <w:r>
        <w:rPr>
          <w:spacing w:val="-4"/>
        </w:rPr>
        <w:t xml:space="preserve"> </w:t>
      </w:r>
      <w:r>
        <w:t>que las</w:t>
      </w:r>
      <w:r>
        <w:rPr>
          <w:spacing w:val="-3"/>
        </w:rPr>
        <w:t xml:space="preserve"> </w:t>
      </w:r>
      <w:r>
        <w:t>rigen,</w:t>
      </w:r>
      <w:r>
        <w:rPr>
          <w:spacing w:val="-4"/>
        </w:rPr>
        <w:t xml:space="preserve"> </w:t>
      </w:r>
      <w:r>
        <w:t>estatutos</w:t>
      </w:r>
      <w:r>
        <w:rPr>
          <w:spacing w:val="-2"/>
        </w:rPr>
        <w:t xml:space="preserve"> </w:t>
      </w:r>
      <w:r>
        <w:t>y</w:t>
      </w:r>
      <w:r>
        <w:rPr>
          <w:spacing w:val="-5"/>
        </w:rPr>
        <w:t xml:space="preserve"> </w:t>
      </w:r>
      <w:r>
        <w:t>reglamentos internos.</w:t>
      </w:r>
    </w:p>
    <w:p w14:paraId="253115B4" w14:textId="77777777" w:rsidR="0087617C" w:rsidRDefault="0087617C">
      <w:pPr>
        <w:pStyle w:val="Textoindependiente"/>
        <w:spacing w:before="257"/>
        <w:jc w:val="left"/>
      </w:pPr>
    </w:p>
    <w:p w14:paraId="671A6850" w14:textId="77777777" w:rsidR="0087617C" w:rsidRDefault="00F74E6D">
      <w:pPr>
        <w:pStyle w:val="Ttulo1"/>
        <w:spacing w:before="1"/>
      </w:pPr>
      <w:r>
        <w:rPr>
          <w:w w:val="90"/>
        </w:rPr>
        <w:t>SEXTA:</w:t>
      </w:r>
      <w:r>
        <w:rPr>
          <w:spacing w:val="11"/>
        </w:rPr>
        <w:t xml:space="preserve"> </w:t>
      </w:r>
      <w:r>
        <w:rPr>
          <w:spacing w:val="-2"/>
        </w:rPr>
        <w:t>TERMINACIÓN.</w:t>
      </w:r>
    </w:p>
    <w:p w14:paraId="7B20C1AA" w14:textId="77777777" w:rsidR="0087617C" w:rsidRDefault="00F74E6D">
      <w:pPr>
        <w:pStyle w:val="Textoindependiente"/>
        <w:ind w:left="262" w:right="623"/>
      </w:pPr>
      <w:r>
        <w:t>Podrá darse por finalizado el presente Convenio antes del vencimiento del plazo o por las causas siguientes:</w:t>
      </w:r>
    </w:p>
    <w:p w14:paraId="32B29995" w14:textId="77777777" w:rsidR="0087617C" w:rsidRDefault="00F74E6D">
      <w:pPr>
        <w:pStyle w:val="Prrafodelista"/>
        <w:numPr>
          <w:ilvl w:val="0"/>
          <w:numId w:val="1"/>
        </w:numPr>
        <w:tabs>
          <w:tab w:val="left" w:pos="491"/>
        </w:tabs>
        <w:spacing w:before="260" w:line="265" w:lineRule="exact"/>
        <w:ind w:left="491" w:right="0" w:hanging="229"/>
        <w:jc w:val="both"/>
      </w:pPr>
      <w:r>
        <w:t>Por</w:t>
      </w:r>
      <w:r>
        <w:rPr>
          <w:spacing w:val="-12"/>
        </w:rPr>
        <w:t xml:space="preserve"> </w:t>
      </w:r>
      <w:r>
        <w:t>común</w:t>
      </w:r>
      <w:r>
        <w:rPr>
          <w:spacing w:val="-13"/>
        </w:rPr>
        <w:t xml:space="preserve"> </w:t>
      </w:r>
      <w:r>
        <w:t>acuerdo</w:t>
      </w:r>
      <w:r>
        <w:rPr>
          <w:spacing w:val="-12"/>
        </w:rPr>
        <w:t xml:space="preserve"> </w:t>
      </w:r>
      <w:r>
        <w:t>de</w:t>
      </w:r>
      <w:r>
        <w:rPr>
          <w:spacing w:val="-12"/>
        </w:rPr>
        <w:t xml:space="preserve"> </w:t>
      </w:r>
      <w:r>
        <w:t>las</w:t>
      </w:r>
      <w:r>
        <w:rPr>
          <w:spacing w:val="-12"/>
        </w:rPr>
        <w:t xml:space="preserve"> </w:t>
      </w:r>
      <w:r>
        <w:rPr>
          <w:spacing w:val="-2"/>
        </w:rPr>
        <w:t>partes;</w:t>
      </w:r>
    </w:p>
    <w:p w14:paraId="08BAC8AB" w14:textId="77777777" w:rsidR="0087617C" w:rsidRDefault="00F74E6D">
      <w:pPr>
        <w:pStyle w:val="Prrafodelista"/>
        <w:numPr>
          <w:ilvl w:val="0"/>
          <w:numId w:val="1"/>
        </w:numPr>
        <w:tabs>
          <w:tab w:val="left" w:pos="513"/>
        </w:tabs>
        <w:ind w:left="262" w:right="613" w:firstLine="0"/>
        <w:jc w:val="both"/>
      </w:pPr>
      <w:r>
        <w:t>Por decisión unilateral de una de ellas,</w:t>
      </w:r>
      <w:r>
        <w:rPr>
          <w:spacing w:val="-1"/>
        </w:rPr>
        <w:t xml:space="preserve"> </w:t>
      </w:r>
      <w:r>
        <w:t>previa comunicación por escrito de la otra Parte, con</w:t>
      </w:r>
      <w:r>
        <w:rPr>
          <w:spacing w:val="-18"/>
        </w:rPr>
        <w:t xml:space="preserve"> </w:t>
      </w:r>
      <w:r>
        <w:t>antelación</w:t>
      </w:r>
      <w:r>
        <w:rPr>
          <w:spacing w:val="-17"/>
        </w:rPr>
        <w:t xml:space="preserve"> </w:t>
      </w:r>
      <w:r>
        <w:t>de</w:t>
      </w:r>
      <w:r>
        <w:rPr>
          <w:spacing w:val="-17"/>
        </w:rPr>
        <w:t xml:space="preserve"> </w:t>
      </w:r>
      <w:r>
        <w:t>treinta</w:t>
      </w:r>
      <w:r>
        <w:rPr>
          <w:spacing w:val="-17"/>
        </w:rPr>
        <w:t xml:space="preserve"> </w:t>
      </w:r>
      <w:r>
        <w:t>días</w:t>
      </w:r>
      <w:r>
        <w:rPr>
          <w:spacing w:val="-17"/>
        </w:rPr>
        <w:t xml:space="preserve"> </w:t>
      </w:r>
      <w:r>
        <w:t>(30)</w:t>
      </w:r>
      <w:r>
        <w:rPr>
          <w:spacing w:val="-18"/>
        </w:rPr>
        <w:t xml:space="preserve"> </w:t>
      </w:r>
      <w:r>
        <w:t>hábiles</w:t>
      </w:r>
      <w:r>
        <w:rPr>
          <w:spacing w:val="-17"/>
        </w:rPr>
        <w:t xml:space="preserve"> </w:t>
      </w:r>
      <w:r>
        <w:t>a</w:t>
      </w:r>
      <w:r>
        <w:rPr>
          <w:spacing w:val="-17"/>
        </w:rPr>
        <w:t xml:space="preserve"> </w:t>
      </w:r>
      <w:r>
        <w:t>la</w:t>
      </w:r>
      <w:r>
        <w:rPr>
          <w:spacing w:val="-17"/>
        </w:rPr>
        <w:t xml:space="preserve"> </w:t>
      </w:r>
      <w:r>
        <w:t>fecha</w:t>
      </w:r>
      <w:r>
        <w:rPr>
          <w:spacing w:val="-17"/>
        </w:rPr>
        <w:t xml:space="preserve"> </w:t>
      </w:r>
      <w:r>
        <w:t>en</w:t>
      </w:r>
      <w:r>
        <w:rPr>
          <w:spacing w:val="-18"/>
        </w:rPr>
        <w:t xml:space="preserve"> </w:t>
      </w:r>
      <w:r>
        <w:t>la</w:t>
      </w:r>
      <w:r>
        <w:rPr>
          <w:spacing w:val="-17"/>
        </w:rPr>
        <w:t xml:space="preserve"> </w:t>
      </w:r>
      <w:r>
        <w:t>cual</w:t>
      </w:r>
      <w:r>
        <w:rPr>
          <w:spacing w:val="-17"/>
        </w:rPr>
        <w:t xml:space="preserve"> </w:t>
      </w:r>
      <w:r>
        <w:t>se</w:t>
      </w:r>
      <w:r>
        <w:rPr>
          <w:spacing w:val="-17"/>
        </w:rPr>
        <w:t xml:space="preserve"> </w:t>
      </w:r>
      <w:r>
        <w:t>estima</w:t>
      </w:r>
      <w:r>
        <w:rPr>
          <w:spacing w:val="-17"/>
        </w:rPr>
        <w:t xml:space="preserve"> </w:t>
      </w:r>
      <w:r>
        <w:t>dar</w:t>
      </w:r>
      <w:r>
        <w:rPr>
          <w:spacing w:val="-17"/>
        </w:rPr>
        <w:t xml:space="preserve"> </w:t>
      </w:r>
      <w:r>
        <w:t>por</w:t>
      </w:r>
      <w:r>
        <w:rPr>
          <w:spacing w:val="-18"/>
        </w:rPr>
        <w:t xml:space="preserve"> </w:t>
      </w:r>
      <w:r>
        <w:t>terminado</w:t>
      </w:r>
      <w:r>
        <w:rPr>
          <w:spacing w:val="-17"/>
        </w:rPr>
        <w:t xml:space="preserve"> </w:t>
      </w:r>
      <w:r>
        <w:t xml:space="preserve">el </w:t>
      </w:r>
      <w:r>
        <w:rPr>
          <w:spacing w:val="-2"/>
        </w:rPr>
        <w:t>mismo;</w:t>
      </w:r>
      <w:r>
        <w:rPr>
          <w:spacing w:val="-13"/>
        </w:rPr>
        <w:t xml:space="preserve"> </w:t>
      </w:r>
      <w:r>
        <w:rPr>
          <w:spacing w:val="-2"/>
        </w:rPr>
        <w:t>en</w:t>
      </w:r>
      <w:r>
        <w:rPr>
          <w:spacing w:val="-13"/>
        </w:rPr>
        <w:t xml:space="preserve"> </w:t>
      </w:r>
      <w:r>
        <w:rPr>
          <w:spacing w:val="-2"/>
        </w:rPr>
        <w:t>el</w:t>
      </w:r>
      <w:r>
        <w:rPr>
          <w:spacing w:val="-14"/>
        </w:rPr>
        <w:t xml:space="preserve"> </w:t>
      </w:r>
      <w:r>
        <w:rPr>
          <w:spacing w:val="-2"/>
        </w:rPr>
        <w:t>entendido</w:t>
      </w:r>
      <w:r>
        <w:rPr>
          <w:spacing w:val="-13"/>
        </w:rPr>
        <w:t xml:space="preserve"> </w:t>
      </w:r>
      <w:r>
        <w:rPr>
          <w:spacing w:val="-2"/>
        </w:rPr>
        <w:t>que</w:t>
      </w:r>
      <w:r>
        <w:rPr>
          <w:spacing w:val="-10"/>
        </w:rPr>
        <w:t xml:space="preserve"> </w:t>
      </w:r>
      <w:r>
        <w:rPr>
          <w:spacing w:val="-2"/>
        </w:rPr>
        <w:t>dicha</w:t>
      </w:r>
      <w:r>
        <w:rPr>
          <w:spacing w:val="-12"/>
        </w:rPr>
        <w:t xml:space="preserve"> </w:t>
      </w:r>
      <w:r>
        <w:rPr>
          <w:spacing w:val="-2"/>
        </w:rPr>
        <w:t>terminación</w:t>
      </w:r>
      <w:r>
        <w:rPr>
          <w:spacing w:val="-10"/>
        </w:rPr>
        <w:t xml:space="preserve"> </w:t>
      </w:r>
      <w:r>
        <w:rPr>
          <w:spacing w:val="-2"/>
        </w:rPr>
        <w:t>no</w:t>
      </w:r>
      <w:r>
        <w:rPr>
          <w:spacing w:val="-13"/>
        </w:rPr>
        <w:t xml:space="preserve"> </w:t>
      </w:r>
      <w:r>
        <w:rPr>
          <w:spacing w:val="-2"/>
        </w:rPr>
        <w:t>implica</w:t>
      </w:r>
      <w:r>
        <w:rPr>
          <w:spacing w:val="-12"/>
        </w:rPr>
        <w:t xml:space="preserve"> </w:t>
      </w:r>
      <w:r>
        <w:rPr>
          <w:spacing w:val="-2"/>
        </w:rPr>
        <w:t>la</w:t>
      </w:r>
      <w:r>
        <w:rPr>
          <w:spacing w:val="-12"/>
        </w:rPr>
        <w:t xml:space="preserve"> </w:t>
      </w:r>
      <w:r>
        <w:rPr>
          <w:spacing w:val="-2"/>
        </w:rPr>
        <w:t>renuncia</w:t>
      </w:r>
      <w:r>
        <w:rPr>
          <w:spacing w:val="-12"/>
        </w:rPr>
        <w:t xml:space="preserve"> </w:t>
      </w:r>
      <w:r>
        <w:rPr>
          <w:spacing w:val="-2"/>
        </w:rPr>
        <w:t>de</w:t>
      </w:r>
      <w:r>
        <w:rPr>
          <w:spacing w:val="-10"/>
        </w:rPr>
        <w:t xml:space="preserve"> </w:t>
      </w:r>
      <w:r>
        <w:rPr>
          <w:spacing w:val="-2"/>
        </w:rPr>
        <w:t>las</w:t>
      </w:r>
      <w:r>
        <w:rPr>
          <w:spacing w:val="-10"/>
        </w:rPr>
        <w:t xml:space="preserve"> </w:t>
      </w:r>
      <w:r>
        <w:rPr>
          <w:spacing w:val="-2"/>
        </w:rPr>
        <w:t>facultades</w:t>
      </w:r>
      <w:r>
        <w:rPr>
          <w:spacing w:val="-10"/>
        </w:rPr>
        <w:t xml:space="preserve"> </w:t>
      </w:r>
      <w:r>
        <w:rPr>
          <w:spacing w:val="-2"/>
        </w:rPr>
        <w:t xml:space="preserve">legales </w:t>
      </w:r>
      <w:r>
        <w:t>que</w:t>
      </w:r>
      <w:r>
        <w:rPr>
          <w:spacing w:val="-4"/>
        </w:rPr>
        <w:t xml:space="preserve"> </w:t>
      </w:r>
      <w:r>
        <w:t>el</w:t>
      </w:r>
      <w:r>
        <w:rPr>
          <w:spacing w:val="-1"/>
        </w:rPr>
        <w:t xml:space="preserve"> </w:t>
      </w:r>
      <w:r>
        <w:t>ordenamiento</w:t>
      </w:r>
      <w:r>
        <w:rPr>
          <w:spacing w:val="-4"/>
        </w:rPr>
        <w:t xml:space="preserve"> </w:t>
      </w:r>
      <w:r>
        <w:t>jurídico</w:t>
      </w:r>
      <w:r>
        <w:rPr>
          <w:spacing w:val="-4"/>
        </w:rPr>
        <w:t xml:space="preserve"> </w:t>
      </w:r>
      <w:r>
        <w:t>otorga</w:t>
      </w:r>
      <w:r>
        <w:rPr>
          <w:spacing w:val="-4"/>
        </w:rPr>
        <w:t xml:space="preserve"> </w:t>
      </w:r>
      <w:r>
        <w:t>a</w:t>
      </w:r>
      <w:r>
        <w:rPr>
          <w:spacing w:val="-5"/>
        </w:rPr>
        <w:t xml:space="preserve"> </w:t>
      </w:r>
      <w:r>
        <w:t>cada</w:t>
      </w:r>
      <w:r>
        <w:rPr>
          <w:spacing w:val="-5"/>
        </w:rPr>
        <w:t xml:space="preserve"> </w:t>
      </w:r>
      <w:r>
        <w:t>una</w:t>
      </w:r>
      <w:r>
        <w:rPr>
          <w:spacing w:val="-5"/>
        </w:rPr>
        <w:t xml:space="preserve"> </w:t>
      </w:r>
      <w:r>
        <w:t>de</w:t>
      </w:r>
      <w:r>
        <w:rPr>
          <w:spacing w:val="-1"/>
        </w:rPr>
        <w:t xml:space="preserve"> </w:t>
      </w:r>
      <w:r>
        <w:t>las</w:t>
      </w:r>
      <w:r>
        <w:rPr>
          <w:spacing w:val="-4"/>
        </w:rPr>
        <w:t xml:space="preserve"> </w:t>
      </w:r>
      <w:r>
        <w:t>entidades</w:t>
      </w:r>
      <w:r>
        <w:rPr>
          <w:spacing w:val="-5"/>
        </w:rPr>
        <w:t xml:space="preserve"> </w:t>
      </w:r>
      <w:r>
        <w:t>signatarias;</w:t>
      </w:r>
    </w:p>
    <w:p w14:paraId="00B0EBF1" w14:textId="77777777" w:rsidR="0087617C" w:rsidRDefault="00F74E6D">
      <w:pPr>
        <w:pStyle w:val="Prrafodelista"/>
        <w:numPr>
          <w:ilvl w:val="0"/>
          <w:numId w:val="1"/>
        </w:numPr>
        <w:tabs>
          <w:tab w:val="left" w:pos="477"/>
        </w:tabs>
        <w:spacing w:line="237" w:lineRule="auto"/>
        <w:ind w:left="262" w:firstLine="0"/>
        <w:jc w:val="both"/>
      </w:pPr>
      <w:r>
        <w:t>Por</w:t>
      </w:r>
      <w:r>
        <w:rPr>
          <w:spacing w:val="-18"/>
        </w:rPr>
        <w:t xml:space="preserve"> </w:t>
      </w:r>
      <w:r>
        <w:t>razones</w:t>
      </w:r>
      <w:r>
        <w:rPr>
          <w:spacing w:val="-17"/>
        </w:rPr>
        <w:t xml:space="preserve"> </w:t>
      </w:r>
      <w:r>
        <w:t>de</w:t>
      </w:r>
      <w:r>
        <w:rPr>
          <w:spacing w:val="-17"/>
        </w:rPr>
        <w:t xml:space="preserve"> </w:t>
      </w:r>
      <w:r>
        <w:t>caso</w:t>
      </w:r>
      <w:r>
        <w:rPr>
          <w:spacing w:val="-17"/>
        </w:rPr>
        <w:t xml:space="preserve"> </w:t>
      </w:r>
      <w:r>
        <w:t>fortuito</w:t>
      </w:r>
      <w:r>
        <w:rPr>
          <w:spacing w:val="-17"/>
        </w:rPr>
        <w:t xml:space="preserve"> </w:t>
      </w:r>
      <w:r>
        <w:t>o</w:t>
      </w:r>
      <w:r>
        <w:rPr>
          <w:spacing w:val="-18"/>
        </w:rPr>
        <w:t xml:space="preserve"> </w:t>
      </w:r>
      <w:r>
        <w:t>fuerza</w:t>
      </w:r>
      <w:r>
        <w:rPr>
          <w:spacing w:val="-17"/>
        </w:rPr>
        <w:t xml:space="preserve"> </w:t>
      </w:r>
      <w:r>
        <w:t>mayor,</w:t>
      </w:r>
      <w:r>
        <w:rPr>
          <w:spacing w:val="-17"/>
        </w:rPr>
        <w:t xml:space="preserve"> </w:t>
      </w:r>
      <w:r>
        <w:t>debiendo</w:t>
      </w:r>
      <w:r>
        <w:rPr>
          <w:spacing w:val="-17"/>
        </w:rPr>
        <w:t xml:space="preserve"> </w:t>
      </w:r>
      <w:r>
        <w:t>notificar</w:t>
      </w:r>
      <w:r>
        <w:rPr>
          <w:spacing w:val="-17"/>
        </w:rPr>
        <w:t xml:space="preserve"> </w:t>
      </w:r>
      <w:r>
        <w:t>dentro</w:t>
      </w:r>
      <w:r>
        <w:rPr>
          <w:spacing w:val="-18"/>
        </w:rPr>
        <w:t xml:space="preserve"> </w:t>
      </w:r>
      <w:r>
        <w:t>de</w:t>
      </w:r>
      <w:r>
        <w:rPr>
          <w:spacing w:val="-17"/>
        </w:rPr>
        <w:t xml:space="preserve"> </w:t>
      </w:r>
      <w:r>
        <w:t>los</w:t>
      </w:r>
      <w:r>
        <w:rPr>
          <w:spacing w:val="-17"/>
        </w:rPr>
        <w:t xml:space="preserve"> </w:t>
      </w:r>
      <w:r>
        <w:t>diez</w:t>
      </w:r>
      <w:r>
        <w:rPr>
          <w:spacing w:val="-17"/>
        </w:rPr>
        <w:t xml:space="preserve"> </w:t>
      </w:r>
      <w:r>
        <w:t>(10)</w:t>
      </w:r>
      <w:r>
        <w:rPr>
          <w:spacing w:val="-17"/>
        </w:rPr>
        <w:t xml:space="preserve"> </w:t>
      </w:r>
      <w:r>
        <w:t>días hábiles</w:t>
      </w:r>
      <w:r>
        <w:rPr>
          <w:spacing w:val="-2"/>
        </w:rPr>
        <w:t xml:space="preserve"> </w:t>
      </w:r>
      <w:r>
        <w:t>siguientes</w:t>
      </w:r>
      <w:r>
        <w:rPr>
          <w:spacing w:val="-2"/>
        </w:rPr>
        <w:t xml:space="preserve"> </w:t>
      </w:r>
      <w:r>
        <w:t>a</w:t>
      </w:r>
      <w:r>
        <w:rPr>
          <w:spacing w:val="-1"/>
        </w:rPr>
        <w:t xml:space="preserve"> </w:t>
      </w:r>
      <w:r>
        <w:t>la</w:t>
      </w:r>
      <w:r>
        <w:rPr>
          <w:spacing w:val="-2"/>
        </w:rPr>
        <w:t xml:space="preserve"> </w:t>
      </w:r>
      <w:r>
        <w:t>fecha en</w:t>
      </w:r>
      <w:r>
        <w:rPr>
          <w:spacing w:val="-4"/>
        </w:rPr>
        <w:t xml:space="preserve"> </w:t>
      </w:r>
      <w:r>
        <w:t>que</w:t>
      </w:r>
      <w:r>
        <w:rPr>
          <w:spacing w:val="-1"/>
        </w:rPr>
        <w:t xml:space="preserve"> </w:t>
      </w:r>
      <w:r>
        <w:t>se</w:t>
      </w:r>
      <w:r>
        <w:rPr>
          <w:spacing w:val="-4"/>
        </w:rPr>
        <w:t xml:space="preserve"> </w:t>
      </w:r>
      <w:r>
        <w:t>produjo</w:t>
      </w:r>
      <w:r>
        <w:rPr>
          <w:spacing w:val="-4"/>
        </w:rPr>
        <w:t xml:space="preserve"> </w:t>
      </w:r>
      <w:r>
        <w:t>el</w:t>
      </w:r>
      <w:r>
        <w:rPr>
          <w:spacing w:val="-2"/>
        </w:rPr>
        <w:t xml:space="preserve"> </w:t>
      </w:r>
      <w:r>
        <w:t>caso fortuito</w:t>
      </w:r>
      <w:r>
        <w:rPr>
          <w:spacing w:val="-4"/>
        </w:rPr>
        <w:t xml:space="preserve"> </w:t>
      </w:r>
      <w:r>
        <w:t>o fuerza</w:t>
      </w:r>
      <w:r>
        <w:rPr>
          <w:spacing w:val="-2"/>
        </w:rPr>
        <w:t xml:space="preserve"> </w:t>
      </w:r>
      <w:r>
        <w:t>mayor.</w:t>
      </w:r>
    </w:p>
    <w:p w14:paraId="1E582949" w14:textId="77777777" w:rsidR="0087617C" w:rsidRDefault="00F74E6D">
      <w:pPr>
        <w:pStyle w:val="Ttulo1"/>
        <w:spacing w:before="259"/>
      </w:pPr>
      <w:r>
        <w:rPr>
          <w:w w:val="90"/>
        </w:rPr>
        <w:t>SÉPTIMA:</w:t>
      </w:r>
      <w:r>
        <w:rPr>
          <w:spacing w:val="3"/>
        </w:rPr>
        <w:t xml:space="preserve"> </w:t>
      </w:r>
      <w:r>
        <w:rPr>
          <w:spacing w:val="-2"/>
        </w:rPr>
        <w:t>CONFIDENCIALIDAD</w:t>
      </w:r>
    </w:p>
    <w:p w14:paraId="373499DB" w14:textId="77777777" w:rsidR="0087617C" w:rsidRDefault="00F74E6D">
      <w:pPr>
        <w:pStyle w:val="Textoindependiente"/>
        <w:ind w:left="262" w:right="613"/>
      </w:pPr>
      <w:r>
        <w:t>Las partes se comprometen a no comercializar, comprometer, compartir o revelar con terceros</w:t>
      </w:r>
      <w:r>
        <w:rPr>
          <w:spacing w:val="-2"/>
        </w:rPr>
        <w:t xml:space="preserve"> </w:t>
      </w:r>
      <w:r>
        <w:t>cualquier</w:t>
      </w:r>
      <w:r>
        <w:rPr>
          <w:spacing w:val="-1"/>
        </w:rPr>
        <w:t xml:space="preserve"> </w:t>
      </w:r>
      <w:r>
        <w:t>información</w:t>
      </w:r>
      <w:r>
        <w:rPr>
          <w:spacing w:val="-3"/>
        </w:rPr>
        <w:t xml:space="preserve"> </w:t>
      </w:r>
      <w:r>
        <w:t>de</w:t>
      </w:r>
      <w:r>
        <w:rPr>
          <w:spacing w:val="-1"/>
        </w:rPr>
        <w:t xml:space="preserve"> </w:t>
      </w:r>
      <w:r>
        <w:t>las</w:t>
      </w:r>
      <w:r>
        <w:rPr>
          <w:spacing w:val="-1"/>
        </w:rPr>
        <w:t xml:space="preserve"> </w:t>
      </w:r>
      <w:r>
        <w:t>personas</w:t>
      </w:r>
      <w:r>
        <w:rPr>
          <w:spacing w:val="-1"/>
        </w:rPr>
        <w:t xml:space="preserve"> </w:t>
      </w:r>
      <w:r>
        <w:t>derivadas</w:t>
      </w:r>
      <w:r>
        <w:rPr>
          <w:spacing w:val="-2"/>
        </w:rPr>
        <w:t xml:space="preserve"> </w:t>
      </w:r>
      <w:r>
        <w:t>por -IGM-</w:t>
      </w:r>
      <w:r>
        <w:rPr>
          <w:spacing w:val="-2"/>
        </w:rPr>
        <w:t xml:space="preserve"> </w:t>
      </w:r>
      <w:r>
        <w:t>y</w:t>
      </w:r>
      <w:r>
        <w:rPr>
          <w:spacing w:val="-1"/>
        </w:rPr>
        <w:t xml:space="preserve"> </w:t>
      </w:r>
      <w:r>
        <w:t>atendidas</w:t>
      </w:r>
      <w:r>
        <w:rPr>
          <w:spacing w:val="-3"/>
        </w:rPr>
        <w:t xml:space="preserve"> </w:t>
      </w:r>
      <w:r>
        <w:t>por -NRC-, que surgieren dentro del marco de este convenio.</w:t>
      </w:r>
    </w:p>
    <w:p w14:paraId="77FF3EB5" w14:textId="77777777" w:rsidR="0087617C" w:rsidRDefault="00F74E6D">
      <w:pPr>
        <w:pStyle w:val="Ttulo1"/>
        <w:spacing w:before="259" w:line="240" w:lineRule="auto"/>
      </w:pPr>
      <w:r>
        <w:rPr>
          <w:spacing w:val="-6"/>
        </w:rPr>
        <w:t>OCTAVA:</w:t>
      </w:r>
      <w:r>
        <w:rPr>
          <w:spacing w:val="-5"/>
        </w:rPr>
        <w:t xml:space="preserve"> </w:t>
      </w:r>
      <w:r>
        <w:rPr>
          <w:spacing w:val="-6"/>
        </w:rPr>
        <w:t>DE LAS</w:t>
      </w:r>
      <w:r>
        <w:rPr>
          <w:spacing w:val="-5"/>
        </w:rPr>
        <w:t xml:space="preserve"> </w:t>
      </w:r>
      <w:r>
        <w:rPr>
          <w:spacing w:val="-6"/>
        </w:rPr>
        <w:t>PROHIBICIONES</w:t>
      </w:r>
    </w:p>
    <w:p w14:paraId="1615ADAD" w14:textId="77777777" w:rsidR="0087617C" w:rsidRDefault="00F74E6D">
      <w:pPr>
        <w:pStyle w:val="Textoindependiente"/>
        <w:spacing w:before="159"/>
        <w:ind w:left="262" w:right="619"/>
      </w:pPr>
      <w:r>
        <w:t>Se</w:t>
      </w:r>
      <w:r>
        <w:rPr>
          <w:spacing w:val="-5"/>
        </w:rPr>
        <w:t xml:space="preserve"> </w:t>
      </w:r>
      <w:r>
        <w:t>establece</w:t>
      </w:r>
      <w:r>
        <w:rPr>
          <w:spacing w:val="-5"/>
        </w:rPr>
        <w:t xml:space="preserve"> </w:t>
      </w:r>
      <w:r>
        <w:t>de</w:t>
      </w:r>
      <w:r>
        <w:rPr>
          <w:spacing w:val="-5"/>
        </w:rPr>
        <w:t xml:space="preserve"> </w:t>
      </w:r>
      <w:r>
        <w:t>común</w:t>
      </w:r>
      <w:r>
        <w:rPr>
          <w:spacing w:val="-7"/>
        </w:rPr>
        <w:t xml:space="preserve"> </w:t>
      </w:r>
      <w:r>
        <w:t>acuerdo</w:t>
      </w:r>
      <w:r>
        <w:rPr>
          <w:spacing w:val="-6"/>
        </w:rPr>
        <w:t xml:space="preserve"> </w:t>
      </w:r>
      <w:r>
        <w:t>que,</w:t>
      </w:r>
      <w:r>
        <w:rPr>
          <w:spacing w:val="-5"/>
        </w:rPr>
        <w:t xml:space="preserve"> </w:t>
      </w:r>
      <w:r>
        <w:t>la</w:t>
      </w:r>
      <w:r>
        <w:rPr>
          <w:spacing w:val="-5"/>
        </w:rPr>
        <w:t xml:space="preserve"> </w:t>
      </w:r>
      <w:r>
        <w:t>información</w:t>
      </w:r>
      <w:r>
        <w:rPr>
          <w:spacing w:val="-4"/>
        </w:rPr>
        <w:t xml:space="preserve"> </w:t>
      </w:r>
      <w:r>
        <w:t>trasladada</w:t>
      </w:r>
      <w:r>
        <w:rPr>
          <w:spacing w:val="-5"/>
        </w:rPr>
        <w:t xml:space="preserve"> </w:t>
      </w:r>
      <w:r>
        <w:t>por</w:t>
      </w:r>
      <w:r>
        <w:rPr>
          <w:spacing w:val="-5"/>
        </w:rPr>
        <w:t xml:space="preserve"> </w:t>
      </w:r>
      <w:r>
        <w:t>parte</w:t>
      </w:r>
      <w:r>
        <w:rPr>
          <w:spacing w:val="-5"/>
        </w:rPr>
        <w:t xml:space="preserve"> </w:t>
      </w:r>
      <w:r>
        <w:t>de</w:t>
      </w:r>
      <w:r>
        <w:rPr>
          <w:spacing w:val="-5"/>
        </w:rPr>
        <w:t xml:space="preserve"> </w:t>
      </w:r>
      <w:r>
        <w:t>IGM,</w:t>
      </w:r>
      <w:r>
        <w:rPr>
          <w:spacing w:val="-6"/>
        </w:rPr>
        <w:t xml:space="preserve"> </w:t>
      </w:r>
      <w:r>
        <w:t>relativa</w:t>
      </w:r>
      <w:r>
        <w:rPr>
          <w:spacing w:val="-7"/>
        </w:rPr>
        <w:t xml:space="preserve"> </w:t>
      </w:r>
      <w:r>
        <w:t>a personas</w:t>
      </w:r>
      <w:r>
        <w:rPr>
          <w:spacing w:val="-9"/>
        </w:rPr>
        <w:t xml:space="preserve"> </w:t>
      </w:r>
      <w:r>
        <w:t>guatemaltecas</w:t>
      </w:r>
      <w:r>
        <w:rPr>
          <w:spacing w:val="-11"/>
        </w:rPr>
        <w:t xml:space="preserve"> </w:t>
      </w:r>
      <w:r>
        <w:t>migrantes</w:t>
      </w:r>
      <w:r>
        <w:rPr>
          <w:spacing w:val="-11"/>
        </w:rPr>
        <w:t xml:space="preserve"> </w:t>
      </w:r>
      <w:r>
        <w:t>retornadas</w:t>
      </w:r>
      <w:r>
        <w:rPr>
          <w:spacing w:val="-9"/>
        </w:rPr>
        <w:t xml:space="preserve"> </w:t>
      </w:r>
      <w:r>
        <w:t>es</w:t>
      </w:r>
      <w:r>
        <w:rPr>
          <w:spacing w:val="-9"/>
        </w:rPr>
        <w:t xml:space="preserve"> </w:t>
      </w:r>
      <w:r>
        <w:t>información</w:t>
      </w:r>
      <w:r>
        <w:rPr>
          <w:spacing w:val="-10"/>
        </w:rPr>
        <w:t xml:space="preserve"> </w:t>
      </w:r>
      <w:r>
        <w:t>sensible</w:t>
      </w:r>
      <w:r>
        <w:rPr>
          <w:spacing w:val="-8"/>
        </w:rPr>
        <w:t xml:space="preserve"> </w:t>
      </w:r>
      <w:r>
        <w:t>y</w:t>
      </w:r>
      <w:r>
        <w:rPr>
          <w:spacing w:val="-10"/>
        </w:rPr>
        <w:t xml:space="preserve"> </w:t>
      </w:r>
      <w:r>
        <w:t>confidencial,</w:t>
      </w:r>
      <w:r>
        <w:rPr>
          <w:spacing w:val="-11"/>
        </w:rPr>
        <w:t xml:space="preserve"> </w:t>
      </w:r>
      <w:r>
        <w:t>por</w:t>
      </w:r>
      <w:r>
        <w:rPr>
          <w:spacing w:val="-11"/>
        </w:rPr>
        <w:t xml:space="preserve"> </w:t>
      </w:r>
      <w:r>
        <w:t xml:space="preserve">lo que queda terminantemente prohibido que el NRC, utilice esta información para fines </w:t>
      </w:r>
      <w:r>
        <w:rPr>
          <w:spacing w:val="-2"/>
        </w:rPr>
        <w:t>diferentes</w:t>
      </w:r>
      <w:r>
        <w:rPr>
          <w:spacing w:val="-10"/>
        </w:rPr>
        <w:t xml:space="preserve"> </w:t>
      </w:r>
      <w:r>
        <w:rPr>
          <w:spacing w:val="-2"/>
        </w:rPr>
        <w:t>a</w:t>
      </w:r>
      <w:r>
        <w:rPr>
          <w:spacing w:val="-5"/>
        </w:rPr>
        <w:t xml:space="preserve"> </w:t>
      </w:r>
      <w:r>
        <w:rPr>
          <w:spacing w:val="-2"/>
        </w:rPr>
        <w:t>los</w:t>
      </w:r>
      <w:r>
        <w:rPr>
          <w:spacing w:val="-10"/>
        </w:rPr>
        <w:t xml:space="preserve"> </w:t>
      </w:r>
      <w:r>
        <w:rPr>
          <w:spacing w:val="-2"/>
        </w:rPr>
        <w:t>definidos</w:t>
      </w:r>
      <w:r>
        <w:rPr>
          <w:spacing w:val="-10"/>
        </w:rPr>
        <w:t xml:space="preserve"> </w:t>
      </w:r>
      <w:r>
        <w:rPr>
          <w:spacing w:val="-2"/>
        </w:rPr>
        <w:t>en</w:t>
      </w:r>
      <w:r>
        <w:rPr>
          <w:spacing w:val="-7"/>
        </w:rPr>
        <w:t xml:space="preserve"> </w:t>
      </w:r>
      <w:r>
        <w:rPr>
          <w:spacing w:val="-2"/>
        </w:rPr>
        <w:t>el</w:t>
      </w:r>
      <w:r>
        <w:rPr>
          <w:spacing w:val="-5"/>
        </w:rPr>
        <w:t xml:space="preserve"> </w:t>
      </w:r>
      <w:r>
        <w:rPr>
          <w:spacing w:val="-2"/>
        </w:rPr>
        <w:t>presente</w:t>
      </w:r>
      <w:r>
        <w:rPr>
          <w:spacing w:val="-8"/>
        </w:rPr>
        <w:t xml:space="preserve"> </w:t>
      </w:r>
      <w:r>
        <w:rPr>
          <w:spacing w:val="-2"/>
        </w:rPr>
        <w:t>convenio.</w:t>
      </w:r>
      <w:r>
        <w:rPr>
          <w:spacing w:val="-10"/>
        </w:rPr>
        <w:t xml:space="preserve"> </w:t>
      </w:r>
      <w:r>
        <w:rPr>
          <w:spacing w:val="-2"/>
        </w:rPr>
        <w:t>El</w:t>
      </w:r>
      <w:r>
        <w:rPr>
          <w:spacing w:val="-5"/>
        </w:rPr>
        <w:t xml:space="preserve"> </w:t>
      </w:r>
      <w:r>
        <w:rPr>
          <w:spacing w:val="-2"/>
        </w:rPr>
        <w:t>incumplimiento</w:t>
      </w:r>
      <w:r>
        <w:rPr>
          <w:spacing w:val="-10"/>
        </w:rPr>
        <w:t xml:space="preserve"> </w:t>
      </w:r>
      <w:r>
        <w:rPr>
          <w:spacing w:val="-2"/>
        </w:rPr>
        <w:t>de</w:t>
      </w:r>
      <w:r>
        <w:rPr>
          <w:spacing w:val="-8"/>
        </w:rPr>
        <w:t xml:space="preserve"> </w:t>
      </w:r>
      <w:r>
        <w:rPr>
          <w:spacing w:val="-2"/>
        </w:rPr>
        <w:t>esta</w:t>
      </w:r>
      <w:r>
        <w:rPr>
          <w:spacing w:val="-8"/>
        </w:rPr>
        <w:t xml:space="preserve"> </w:t>
      </w:r>
      <w:r>
        <w:rPr>
          <w:spacing w:val="-2"/>
        </w:rPr>
        <w:t>prohibición</w:t>
      </w:r>
      <w:r>
        <w:rPr>
          <w:spacing w:val="-11"/>
        </w:rPr>
        <w:t xml:space="preserve"> </w:t>
      </w:r>
      <w:r>
        <w:rPr>
          <w:spacing w:val="-2"/>
        </w:rPr>
        <w:t>dará lugar</w:t>
      </w:r>
      <w:r>
        <w:rPr>
          <w:spacing w:val="-9"/>
        </w:rPr>
        <w:t xml:space="preserve"> </w:t>
      </w:r>
      <w:r>
        <w:rPr>
          <w:spacing w:val="-2"/>
        </w:rPr>
        <w:t>a</w:t>
      </w:r>
      <w:r>
        <w:rPr>
          <w:spacing w:val="-6"/>
        </w:rPr>
        <w:t xml:space="preserve"> </w:t>
      </w:r>
      <w:r>
        <w:rPr>
          <w:spacing w:val="-2"/>
        </w:rPr>
        <w:t>la</w:t>
      </w:r>
      <w:r>
        <w:rPr>
          <w:spacing w:val="-6"/>
        </w:rPr>
        <w:t xml:space="preserve"> </w:t>
      </w:r>
      <w:r>
        <w:rPr>
          <w:spacing w:val="-2"/>
        </w:rPr>
        <w:t>terminación</w:t>
      </w:r>
      <w:r>
        <w:rPr>
          <w:spacing w:val="-9"/>
        </w:rPr>
        <w:t xml:space="preserve"> </w:t>
      </w:r>
      <w:r>
        <w:rPr>
          <w:spacing w:val="-2"/>
        </w:rPr>
        <w:t>inmediata</w:t>
      </w:r>
      <w:r>
        <w:rPr>
          <w:spacing w:val="-9"/>
        </w:rPr>
        <w:t xml:space="preserve"> </w:t>
      </w:r>
      <w:r>
        <w:rPr>
          <w:spacing w:val="-2"/>
        </w:rPr>
        <w:t>del</w:t>
      </w:r>
      <w:r>
        <w:rPr>
          <w:spacing w:val="-10"/>
        </w:rPr>
        <w:t xml:space="preserve"> </w:t>
      </w:r>
      <w:r>
        <w:rPr>
          <w:spacing w:val="-2"/>
        </w:rPr>
        <w:t>presente</w:t>
      </w:r>
      <w:r>
        <w:rPr>
          <w:spacing w:val="-9"/>
        </w:rPr>
        <w:t xml:space="preserve"> </w:t>
      </w:r>
      <w:r>
        <w:rPr>
          <w:spacing w:val="-2"/>
        </w:rPr>
        <w:t>convenio</w:t>
      </w:r>
      <w:r>
        <w:rPr>
          <w:spacing w:val="-7"/>
        </w:rPr>
        <w:t xml:space="preserve"> </w:t>
      </w:r>
      <w:r>
        <w:rPr>
          <w:spacing w:val="-2"/>
        </w:rPr>
        <w:t>y</w:t>
      </w:r>
      <w:r>
        <w:rPr>
          <w:spacing w:val="-11"/>
        </w:rPr>
        <w:t xml:space="preserve"> </w:t>
      </w:r>
      <w:r>
        <w:rPr>
          <w:spacing w:val="-2"/>
        </w:rPr>
        <w:t>a</w:t>
      </w:r>
      <w:r>
        <w:rPr>
          <w:spacing w:val="-6"/>
        </w:rPr>
        <w:t xml:space="preserve"> </w:t>
      </w:r>
      <w:r>
        <w:rPr>
          <w:spacing w:val="-2"/>
        </w:rPr>
        <w:t>la</w:t>
      </w:r>
      <w:r>
        <w:rPr>
          <w:spacing w:val="-10"/>
        </w:rPr>
        <w:t xml:space="preserve"> </w:t>
      </w:r>
      <w:r>
        <w:rPr>
          <w:spacing w:val="-2"/>
        </w:rPr>
        <w:t>deducción</w:t>
      </w:r>
      <w:r>
        <w:rPr>
          <w:spacing w:val="-12"/>
        </w:rPr>
        <w:t xml:space="preserve"> </w:t>
      </w:r>
      <w:r>
        <w:rPr>
          <w:spacing w:val="-2"/>
        </w:rPr>
        <w:t>de</w:t>
      </w:r>
      <w:r>
        <w:rPr>
          <w:spacing w:val="-9"/>
        </w:rPr>
        <w:t xml:space="preserve"> </w:t>
      </w:r>
      <w:r>
        <w:rPr>
          <w:spacing w:val="-2"/>
        </w:rPr>
        <w:t xml:space="preserve">responsabilidades </w:t>
      </w:r>
      <w:r>
        <w:t>penales y civiles.</w:t>
      </w:r>
    </w:p>
    <w:p w14:paraId="58B48C81" w14:textId="77777777" w:rsidR="0087617C" w:rsidRDefault="00F74E6D">
      <w:pPr>
        <w:pStyle w:val="Ttulo1"/>
        <w:spacing w:before="256"/>
      </w:pPr>
      <w:r>
        <w:rPr>
          <w:spacing w:val="-6"/>
        </w:rPr>
        <w:t>NOVENA:</w:t>
      </w:r>
      <w:r>
        <w:rPr>
          <w:spacing w:val="34"/>
        </w:rPr>
        <w:t xml:space="preserve"> </w:t>
      </w:r>
      <w:r>
        <w:rPr>
          <w:spacing w:val="-6"/>
        </w:rPr>
        <w:t>DUDAS,</w:t>
      </w:r>
      <w:r>
        <w:rPr>
          <w:spacing w:val="-11"/>
        </w:rPr>
        <w:t xml:space="preserve"> </w:t>
      </w:r>
      <w:r>
        <w:rPr>
          <w:spacing w:val="-6"/>
        </w:rPr>
        <w:t>CONTROVERSIAS</w:t>
      </w:r>
      <w:r>
        <w:rPr>
          <w:spacing w:val="-11"/>
        </w:rPr>
        <w:t xml:space="preserve"> </w:t>
      </w:r>
      <w:r>
        <w:rPr>
          <w:spacing w:val="-6"/>
        </w:rPr>
        <w:t>Y</w:t>
      </w:r>
      <w:r>
        <w:rPr>
          <w:spacing w:val="-12"/>
        </w:rPr>
        <w:t xml:space="preserve"> </w:t>
      </w:r>
      <w:r>
        <w:rPr>
          <w:spacing w:val="-6"/>
        </w:rPr>
        <w:t>CASOS</w:t>
      </w:r>
      <w:r>
        <w:rPr>
          <w:spacing w:val="-11"/>
        </w:rPr>
        <w:t xml:space="preserve"> </w:t>
      </w:r>
      <w:r>
        <w:rPr>
          <w:spacing w:val="-6"/>
        </w:rPr>
        <w:t>NO</w:t>
      </w:r>
      <w:r>
        <w:rPr>
          <w:spacing w:val="-13"/>
        </w:rPr>
        <w:t xml:space="preserve"> </w:t>
      </w:r>
      <w:r>
        <w:rPr>
          <w:spacing w:val="-6"/>
        </w:rPr>
        <w:t>PREVISTOS</w:t>
      </w:r>
    </w:p>
    <w:p w14:paraId="217F15B8" w14:textId="77777777" w:rsidR="0087617C" w:rsidRDefault="00F74E6D">
      <w:pPr>
        <w:pStyle w:val="Textoindependiente"/>
        <w:ind w:left="262" w:right="614"/>
      </w:pPr>
      <w:r>
        <w:t>Cualquier duda o controversia que surja de la interpretación y aplicación del presente Convenio,</w:t>
      </w:r>
      <w:r>
        <w:rPr>
          <w:spacing w:val="-8"/>
        </w:rPr>
        <w:t xml:space="preserve"> </w:t>
      </w:r>
      <w:r>
        <w:t>será</w:t>
      </w:r>
      <w:r>
        <w:rPr>
          <w:spacing w:val="-9"/>
        </w:rPr>
        <w:t xml:space="preserve"> </w:t>
      </w:r>
      <w:r>
        <w:t>resuelto</w:t>
      </w:r>
      <w:r>
        <w:rPr>
          <w:spacing w:val="-10"/>
        </w:rPr>
        <w:t xml:space="preserve"> </w:t>
      </w:r>
      <w:r>
        <w:t>de</w:t>
      </w:r>
      <w:r>
        <w:rPr>
          <w:spacing w:val="-9"/>
        </w:rPr>
        <w:t xml:space="preserve"> </w:t>
      </w:r>
      <w:r>
        <w:t>mutuo</w:t>
      </w:r>
      <w:r>
        <w:rPr>
          <w:spacing w:val="-8"/>
        </w:rPr>
        <w:t xml:space="preserve"> </w:t>
      </w:r>
      <w:r>
        <w:t>acuerdo</w:t>
      </w:r>
      <w:r>
        <w:rPr>
          <w:spacing w:val="-8"/>
        </w:rPr>
        <w:t xml:space="preserve"> </w:t>
      </w:r>
      <w:r>
        <w:t>o</w:t>
      </w:r>
      <w:r>
        <w:rPr>
          <w:spacing w:val="-10"/>
        </w:rPr>
        <w:t xml:space="preserve"> </w:t>
      </w:r>
      <w:r>
        <w:t>por</w:t>
      </w:r>
      <w:r>
        <w:rPr>
          <w:spacing w:val="-7"/>
        </w:rPr>
        <w:t xml:space="preserve"> </w:t>
      </w:r>
      <w:r>
        <w:t>la</w:t>
      </w:r>
      <w:r>
        <w:rPr>
          <w:spacing w:val="-7"/>
        </w:rPr>
        <w:t xml:space="preserve"> </w:t>
      </w:r>
      <w:r>
        <w:t>vía</w:t>
      </w:r>
      <w:r>
        <w:rPr>
          <w:spacing w:val="-7"/>
        </w:rPr>
        <w:t xml:space="preserve"> </w:t>
      </w:r>
      <w:r>
        <w:t>conciliatoria</w:t>
      </w:r>
      <w:r>
        <w:rPr>
          <w:spacing w:val="-7"/>
        </w:rPr>
        <w:t xml:space="preserve"> </w:t>
      </w:r>
      <w:r>
        <w:t>y</w:t>
      </w:r>
      <w:r>
        <w:rPr>
          <w:spacing w:val="-9"/>
        </w:rPr>
        <w:t xml:space="preserve"> </w:t>
      </w:r>
      <w:r>
        <w:t>en</w:t>
      </w:r>
      <w:r>
        <w:rPr>
          <w:spacing w:val="-9"/>
        </w:rPr>
        <w:t xml:space="preserve"> </w:t>
      </w:r>
      <w:r>
        <w:t>forma</w:t>
      </w:r>
      <w:r>
        <w:rPr>
          <w:spacing w:val="-7"/>
        </w:rPr>
        <w:t xml:space="preserve"> </w:t>
      </w:r>
      <w:r>
        <w:t>directa</w:t>
      </w:r>
      <w:r>
        <w:rPr>
          <w:spacing w:val="-9"/>
        </w:rPr>
        <w:t xml:space="preserve"> </w:t>
      </w:r>
      <w:r>
        <w:t xml:space="preserve">entre </w:t>
      </w:r>
      <w:r>
        <w:rPr>
          <w:spacing w:val="-2"/>
        </w:rPr>
        <w:t>las</w:t>
      </w:r>
      <w:r>
        <w:rPr>
          <w:spacing w:val="-14"/>
        </w:rPr>
        <w:t xml:space="preserve"> </w:t>
      </w:r>
      <w:r>
        <w:rPr>
          <w:spacing w:val="-2"/>
        </w:rPr>
        <w:t>partes;</w:t>
      </w:r>
      <w:r>
        <w:rPr>
          <w:spacing w:val="-15"/>
        </w:rPr>
        <w:t xml:space="preserve"> </w:t>
      </w:r>
      <w:r>
        <w:rPr>
          <w:spacing w:val="-2"/>
        </w:rPr>
        <w:t>de</w:t>
      </w:r>
      <w:r>
        <w:rPr>
          <w:spacing w:val="-14"/>
        </w:rPr>
        <w:t xml:space="preserve"> </w:t>
      </w:r>
      <w:r>
        <w:rPr>
          <w:spacing w:val="-2"/>
        </w:rPr>
        <w:t>la</w:t>
      </w:r>
      <w:r>
        <w:rPr>
          <w:spacing w:val="-14"/>
        </w:rPr>
        <w:t xml:space="preserve"> </w:t>
      </w:r>
      <w:r>
        <w:rPr>
          <w:spacing w:val="-2"/>
        </w:rPr>
        <w:t>misma</w:t>
      </w:r>
      <w:r>
        <w:rPr>
          <w:spacing w:val="-14"/>
        </w:rPr>
        <w:t xml:space="preserve"> </w:t>
      </w:r>
      <w:r>
        <w:rPr>
          <w:spacing w:val="-2"/>
        </w:rPr>
        <w:t>manera</w:t>
      </w:r>
      <w:r>
        <w:rPr>
          <w:spacing w:val="-14"/>
        </w:rPr>
        <w:t xml:space="preserve"> </w:t>
      </w:r>
      <w:r>
        <w:rPr>
          <w:spacing w:val="-2"/>
        </w:rPr>
        <w:t>se</w:t>
      </w:r>
      <w:r>
        <w:rPr>
          <w:spacing w:val="-13"/>
        </w:rPr>
        <w:t xml:space="preserve"> </w:t>
      </w:r>
      <w:r>
        <w:rPr>
          <w:spacing w:val="-2"/>
        </w:rPr>
        <w:t>resolverán</w:t>
      </w:r>
      <w:r>
        <w:rPr>
          <w:spacing w:val="-15"/>
        </w:rPr>
        <w:t xml:space="preserve"> </w:t>
      </w:r>
      <w:r>
        <w:rPr>
          <w:spacing w:val="-2"/>
        </w:rPr>
        <w:t>los</w:t>
      </w:r>
      <w:r>
        <w:rPr>
          <w:spacing w:val="-12"/>
        </w:rPr>
        <w:t xml:space="preserve"> </w:t>
      </w:r>
      <w:r>
        <w:rPr>
          <w:spacing w:val="-2"/>
        </w:rPr>
        <w:t>casos</w:t>
      </w:r>
      <w:r>
        <w:rPr>
          <w:spacing w:val="-12"/>
        </w:rPr>
        <w:t xml:space="preserve"> </w:t>
      </w:r>
      <w:r>
        <w:rPr>
          <w:spacing w:val="-2"/>
        </w:rPr>
        <w:t>no</w:t>
      </w:r>
      <w:r>
        <w:rPr>
          <w:spacing w:val="-15"/>
        </w:rPr>
        <w:t xml:space="preserve"> </w:t>
      </w:r>
      <w:r>
        <w:rPr>
          <w:spacing w:val="-2"/>
        </w:rPr>
        <w:t>previstos;</w:t>
      </w:r>
      <w:r>
        <w:rPr>
          <w:spacing w:val="-12"/>
        </w:rPr>
        <w:t xml:space="preserve"> </w:t>
      </w:r>
      <w:r>
        <w:rPr>
          <w:spacing w:val="-2"/>
        </w:rPr>
        <w:t>y</w:t>
      </w:r>
      <w:r>
        <w:rPr>
          <w:spacing w:val="-13"/>
        </w:rPr>
        <w:t xml:space="preserve"> </w:t>
      </w:r>
      <w:r>
        <w:rPr>
          <w:spacing w:val="-2"/>
        </w:rPr>
        <w:t>los</w:t>
      </w:r>
      <w:r>
        <w:rPr>
          <w:spacing w:val="-15"/>
        </w:rPr>
        <w:t xml:space="preserve"> </w:t>
      </w:r>
      <w:r>
        <w:rPr>
          <w:spacing w:val="-2"/>
        </w:rPr>
        <w:t>acuerdos</w:t>
      </w:r>
      <w:r>
        <w:rPr>
          <w:spacing w:val="-14"/>
        </w:rPr>
        <w:t xml:space="preserve"> </w:t>
      </w:r>
      <w:r>
        <w:rPr>
          <w:spacing w:val="-2"/>
        </w:rPr>
        <w:t>que</w:t>
      </w:r>
      <w:r>
        <w:rPr>
          <w:spacing w:val="-12"/>
        </w:rPr>
        <w:t xml:space="preserve"> </w:t>
      </w:r>
      <w:r>
        <w:rPr>
          <w:spacing w:val="-2"/>
        </w:rPr>
        <w:t>así</w:t>
      </w:r>
      <w:r>
        <w:rPr>
          <w:spacing w:val="-12"/>
        </w:rPr>
        <w:t xml:space="preserve"> </w:t>
      </w:r>
      <w:r>
        <w:rPr>
          <w:spacing w:val="-2"/>
        </w:rPr>
        <w:t xml:space="preserve">se </w:t>
      </w:r>
      <w:r>
        <w:t>establezcan, se formalizarán mediante adendas; por consiguiente, los documentos que se generen pasarán a formar parte de este Convenio.</w:t>
      </w:r>
    </w:p>
    <w:p w14:paraId="2370FA0E" w14:textId="77777777" w:rsidR="0087617C" w:rsidRDefault="0087617C">
      <w:pPr>
        <w:pStyle w:val="Textoindependiente"/>
        <w:sectPr w:rsidR="0087617C">
          <w:pgSz w:w="12240" w:h="15840"/>
          <w:pgMar w:top="2400" w:right="1080" w:bottom="280" w:left="1440" w:header="702" w:footer="0" w:gutter="0"/>
          <w:cols w:space="720"/>
        </w:sectPr>
      </w:pPr>
    </w:p>
    <w:p w14:paraId="4035A621" w14:textId="77777777" w:rsidR="0087617C" w:rsidRDefault="00F74E6D">
      <w:pPr>
        <w:pStyle w:val="Ttulo1"/>
        <w:spacing w:before="58"/>
      </w:pPr>
      <w:r>
        <w:rPr>
          <w:w w:val="90"/>
        </w:rPr>
        <w:lastRenderedPageBreak/>
        <w:t>DÉCIMA:</w:t>
      </w:r>
      <w:r>
        <w:rPr>
          <w:spacing w:val="24"/>
        </w:rPr>
        <w:t xml:space="preserve"> </w:t>
      </w:r>
      <w:r>
        <w:rPr>
          <w:spacing w:val="-2"/>
          <w:w w:val="95"/>
        </w:rPr>
        <w:t>FINANCIAMIENTO</w:t>
      </w:r>
    </w:p>
    <w:p w14:paraId="65331EEC" w14:textId="77777777" w:rsidR="0087617C" w:rsidRDefault="00F74E6D">
      <w:pPr>
        <w:pStyle w:val="Textoindependiente"/>
        <w:ind w:left="262" w:right="614"/>
      </w:pPr>
      <w:r>
        <w:t>Cada institución conforme sus presupuestos, cubrirá los costos en que incurra para la implementación del presente Convenio. No habrá transferencia de fondos</w:t>
      </w:r>
      <w:r>
        <w:rPr>
          <w:spacing w:val="-2"/>
        </w:rPr>
        <w:t xml:space="preserve"> </w:t>
      </w:r>
      <w:r>
        <w:t>entre las partes.</w:t>
      </w:r>
    </w:p>
    <w:p w14:paraId="753622E4" w14:textId="77777777" w:rsidR="0087617C" w:rsidRDefault="0087617C">
      <w:pPr>
        <w:pStyle w:val="Textoindependiente"/>
        <w:spacing w:before="259"/>
        <w:jc w:val="left"/>
      </w:pPr>
    </w:p>
    <w:p w14:paraId="38E578E5" w14:textId="77777777" w:rsidR="0087617C" w:rsidRDefault="00F74E6D">
      <w:pPr>
        <w:pStyle w:val="Ttulo1"/>
      </w:pPr>
      <w:r>
        <w:rPr>
          <w:w w:val="90"/>
        </w:rPr>
        <w:t>DÉCIMA</w:t>
      </w:r>
      <w:r>
        <w:rPr>
          <w:spacing w:val="15"/>
        </w:rPr>
        <w:t xml:space="preserve"> </w:t>
      </w:r>
      <w:r>
        <w:rPr>
          <w:w w:val="90"/>
        </w:rPr>
        <w:t>PRIMERA:</w:t>
      </w:r>
      <w:r>
        <w:rPr>
          <w:spacing w:val="17"/>
        </w:rPr>
        <w:t xml:space="preserve"> </w:t>
      </w:r>
      <w:r>
        <w:rPr>
          <w:w w:val="90"/>
        </w:rPr>
        <w:t>DE</w:t>
      </w:r>
      <w:r>
        <w:rPr>
          <w:spacing w:val="11"/>
        </w:rPr>
        <w:t xml:space="preserve"> </w:t>
      </w:r>
      <w:r>
        <w:rPr>
          <w:w w:val="90"/>
        </w:rPr>
        <w:t>LAS</w:t>
      </w:r>
      <w:r>
        <w:rPr>
          <w:spacing w:val="14"/>
        </w:rPr>
        <w:t xml:space="preserve"> </w:t>
      </w:r>
      <w:r>
        <w:rPr>
          <w:w w:val="90"/>
        </w:rPr>
        <w:t>MODIFICACIONES</w:t>
      </w:r>
      <w:r>
        <w:rPr>
          <w:spacing w:val="17"/>
        </w:rPr>
        <w:t xml:space="preserve"> </w:t>
      </w:r>
      <w:r>
        <w:rPr>
          <w:w w:val="90"/>
        </w:rPr>
        <w:t>Y</w:t>
      </w:r>
      <w:r>
        <w:rPr>
          <w:spacing w:val="15"/>
        </w:rPr>
        <w:t xml:space="preserve"> </w:t>
      </w:r>
      <w:r>
        <w:rPr>
          <w:spacing w:val="-2"/>
          <w:w w:val="90"/>
        </w:rPr>
        <w:t>AMPLIACIONES.</w:t>
      </w:r>
    </w:p>
    <w:p w14:paraId="565BAA9A" w14:textId="77777777" w:rsidR="0087617C" w:rsidRDefault="00F74E6D">
      <w:pPr>
        <w:pStyle w:val="Textoindependiente"/>
        <w:ind w:left="262" w:right="618"/>
      </w:pPr>
      <w:r>
        <w:t>El presente Convenio es susceptible de modificaciones o ampliaciones, las cuales se realizarán</w:t>
      </w:r>
      <w:r>
        <w:rPr>
          <w:spacing w:val="-17"/>
        </w:rPr>
        <w:t xml:space="preserve"> </w:t>
      </w:r>
      <w:r>
        <w:t>mediante</w:t>
      </w:r>
      <w:r>
        <w:rPr>
          <w:spacing w:val="-15"/>
        </w:rPr>
        <w:t xml:space="preserve"> </w:t>
      </w:r>
      <w:r>
        <w:t>adenda</w:t>
      </w:r>
      <w:r>
        <w:rPr>
          <w:spacing w:val="-17"/>
        </w:rPr>
        <w:t xml:space="preserve"> </w:t>
      </w:r>
      <w:r>
        <w:t>que</w:t>
      </w:r>
      <w:r>
        <w:rPr>
          <w:spacing w:val="-16"/>
        </w:rPr>
        <w:t xml:space="preserve"> </w:t>
      </w:r>
      <w:r>
        <w:t>será</w:t>
      </w:r>
      <w:r>
        <w:rPr>
          <w:spacing w:val="-17"/>
        </w:rPr>
        <w:t xml:space="preserve"> </w:t>
      </w:r>
      <w:r>
        <w:t>suscrita</w:t>
      </w:r>
      <w:r>
        <w:rPr>
          <w:spacing w:val="-16"/>
        </w:rPr>
        <w:t xml:space="preserve"> </w:t>
      </w:r>
      <w:r>
        <w:t>por</w:t>
      </w:r>
      <w:r>
        <w:rPr>
          <w:spacing w:val="-14"/>
        </w:rPr>
        <w:t xml:space="preserve"> </w:t>
      </w:r>
      <w:r>
        <w:t>las</w:t>
      </w:r>
      <w:r>
        <w:rPr>
          <w:spacing w:val="-16"/>
        </w:rPr>
        <w:t xml:space="preserve"> </w:t>
      </w:r>
      <w:r>
        <w:t>partes,</w:t>
      </w:r>
      <w:r>
        <w:rPr>
          <w:spacing w:val="-17"/>
        </w:rPr>
        <w:t xml:space="preserve"> </w:t>
      </w:r>
      <w:r>
        <w:t>debiendo</w:t>
      </w:r>
      <w:r>
        <w:rPr>
          <w:spacing w:val="-17"/>
        </w:rPr>
        <w:t xml:space="preserve"> </w:t>
      </w:r>
      <w:r>
        <w:t>comunicar</w:t>
      </w:r>
      <w:r>
        <w:rPr>
          <w:spacing w:val="-16"/>
        </w:rPr>
        <w:t xml:space="preserve"> </w:t>
      </w:r>
      <w:r>
        <w:t>por</w:t>
      </w:r>
      <w:r>
        <w:rPr>
          <w:spacing w:val="-16"/>
        </w:rPr>
        <w:t xml:space="preserve"> </w:t>
      </w:r>
      <w:r>
        <w:t xml:space="preserve">escrito </w:t>
      </w:r>
      <w:r>
        <w:rPr>
          <w:spacing w:val="-2"/>
        </w:rPr>
        <w:t>su</w:t>
      </w:r>
      <w:r>
        <w:rPr>
          <w:spacing w:val="-8"/>
        </w:rPr>
        <w:t xml:space="preserve"> </w:t>
      </w:r>
      <w:r>
        <w:rPr>
          <w:spacing w:val="-2"/>
        </w:rPr>
        <w:t>intención</w:t>
      </w:r>
      <w:r>
        <w:rPr>
          <w:spacing w:val="-13"/>
        </w:rPr>
        <w:t xml:space="preserve"> </w:t>
      </w:r>
      <w:r>
        <w:rPr>
          <w:spacing w:val="-2"/>
        </w:rPr>
        <w:t>con</w:t>
      </w:r>
      <w:r>
        <w:rPr>
          <w:spacing w:val="-12"/>
        </w:rPr>
        <w:t xml:space="preserve"> </w:t>
      </w:r>
      <w:r>
        <w:rPr>
          <w:spacing w:val="-2"/>
        </w:rPr>
        <w:t>treinta</w:t>
      </w:r>
      <w:r>
        <w:rPr>
          <w:spacing w:val="-13"/>
        </w:rPr>
        <w:t xml:space="preserve"> </w:t>
      </w:r>
      <w:r>
        <w:rPr>
          <w:spacing w:val="-2"/>
        </w:rPr>
        <w:t>(30)</w:t>
      </w:r>
      <w:r>
        <w:rPr>
          <w:spacing w:val="-9"/>
        </w:rPr>
        <w:t xml:space="preserve"> </w:t>
      </w:r>
      <w:r>
        <w:rPr>
          <w:spacing w:val="-2"/>
        </w:rPr>
        <w:t>días</w:t>
      </w:r>
      <w:r>
        <w:rPr>
          <w:spacing w:val="-9"/>
        </w:rPr>
        <w:t xml:space="preserve"> </w:t>
      </w:r>
      <w:r>
        <w:rPr>
          <w:spacing w:val="-2"/>
        </w:rPr>
        <w:t>hábiles</w:t>
      </w:r>
      <w:r>
        <w:rPr>
          <w:spacing w:val="-10"/>
        </w:rPr>
        <w:t xml:space="preserve"> </w:t>
      </w:r>
      <w:r>
        <w:rPr>
          <w:spacing w:val="-2"/>
        </w:rPr>
        <w:t>de</w:t>
      </w:r>
      <w:r>
        <w:rPr>
          <w:spacing w:val="-9"/>
        </w:rPr>
        <w:t xml:space="preserve"> </w:t>
      </w:r>
      <w:r>
        <w:rPr>
          <w:spacing w:val="-2"/>
        </w:rPr>
        <w:t>anticipación</w:t>
      </w:r>
      <w:r>
        <w:rPr>
          <w:spacing w:val="-13"/>
        </w:rPr>
        <w:t xml:space="preserve"> </w:t>
      </w:r>
      <w:r>
        <w:rPr>
          <w:spacing w:val="-2"/>
        </w:rPr>
        <w:t>del</w:t>
      </w:r>
      <w:r>
        <w:rPr>
          <w:spacing w:val="-13"/>
        </w:rPr>
        <w:t xml:space="preserve"> </w:t>
      </w:r>
      <w:r>
        <w:rPr>
          <w:spacing w:val="-2"/>
        </w:rPr>
        <w:t>vencimiento</w:t>
      </w:r>
      <w:r>
        <w:rPr>
          <w:spacing w:val="-8"/>
        </w:rPr>
        <w:t xml:space="preserve"> </w:t>
      </w:r>
      <w:r>
        <w:rPr>
          <w:spacing w:val="-2"/>
        </w:rPr>
        <w:t>o</w:t>
      </w:r>
      <w:r>
        <w:rPr>
          <w:spacing w:val="-14"/>
        </w:rPr>
        <w:t xml:space="preserve"> </w:t>
      </w:r>
      <w:r>
        <w:rPr>
          <w:spacing w:val="-2"/>
        </w:rPr>
        <w:t>de</w:t>
      </w:r>
      <w:r>
        <w:rPr>
          <w:spacing w:val="-9"/>
        </w:rPr>
        <w:t xml:space="preserve"> </w:t>
      </w:r>
      <w:r>
        <w:rPr>
          <w:spacing w:val="-2"/>
        </w:rPr>
        <w:t>la</w:t>
      </w:r>
      <w:r>
        <w:rPr>
          <w:spacing w:val="-10"/>
        </w:rPr>
        <w:t xml:space="preserve"> </w:t>
      </w:r>
      <w:r>
        <w:rPr>
          <w:spacing w:val="-2"/>
        </w:rPr>
        <w:t>fecha</w:t>
      </w:r>
      <w:r>
        <w:rPr>
          <w:spacing w:val="-13"/>
        </w:rPr>
        <w:t xml:space="preserve"> </w:t>
      </w:r>
      <w:r>
        <w:rPr>
          <w:spacing w:val="-2"/>
        </w:rPr>
        <w:t>en</w:t>
      </w:r>
      <w:r>
        <w:rPr>
          <w:spacing w:val="-12"/>
        </w:rPr>
        <w:t xml:space="preserve"> </w:t>
      </w:r>
      <w:r>
        <w:rPr>
          <w:spacing w:val="-2"/>
        </w:rPr>
        <w:t xml:space="preserve">que </w:t>
      </w:r>
      <w:r>
        <w:t>se pretende que entren en vigor las modificaciones o ampliaciones.</w:t>
      </w:r>
    </w:p>
    <w:p w14:paraId="15ACC5BE" w14:textId="77777777" w:rsidR="0087617C" w:rsidRDefault="0087617C">
      <w:pPr>
        <w:pStyle w:val="Textoindependiente"/>
        <w:spacing w:before="256"/>
        <w:jc w:val="left"/>
      </w:pPr>
    </w:p>
    <w:p w14:paraId="202ABDCD" w14:textId="77777777" w:rsidR="0087617C" w:rsidRDefault="00F74E6D">
      <w:pPr>
        <w:pStyle w:val="Ttulo1"/>
      </w:pPr>
      <w:r>
        <w:rPr>
          <w:w w:val="90"/>
        </w:rPr>
        <w:t>DÉCIMA</w:t>
      </w:r>
      <w:r>
        <w:rPr>
          <w:spacing w:val="16"/>
        </w:rPr>
        <w:t xml:space="preserve"> </w:t>
      </w:r>
      <w:r>
        <w:rPr>
          <w:w w:val="90"/>
        </w:rPr>
        <w:t>SEGUNDA:</w:t>
      </w:r>
      <w:r>
        <w:rPr>
          <w:spacing w:val="23"/>
        </w:rPr>
        <w:t xml:space="preserve"> </w:t>
      </w:r>
      <w:r>
        <w:rPr>
          <w:w w:val="90"/>
        </w:rPr>
        <w:t>VIGENCIA</w:t>
      </w:r>
      <w:r>
        <w:rPr>
          <w:spacing w:val="22"/>
        </w:rPr>
        <w:t xml:space="preserve"> </w:t>
      </w:r>
      <w:r>
        <w:rPr>
          <w:w w:val="90"/>
        </w:rPr>
        <w:t>Y</w:t>
      </w:r>
      <w:r>
        <w:rPr>
          <w:spacing w:val="21"/>
        </w:rPr>
        <w:t xml:space="preserve"> </w:t>
      </w:r>
      <w:r>
        <w:rPr>
          <w:spacing w:val="-2"/>
          <w:w w:val="90"/>
        </w:rPr>
        <w:t>PRÓRROGA</w:t>
      </w:r>
    </w:p>
    <w:p w14:paraId="22C028A8" w14:textId="77777777" w:rsidR="0087617C" w:rsidRDefault="00F74E6D">
      <w:pPr>
        <w:pStyle w:val="Textoindependiente"/>
        <w:ind w:left="262" w:right="620"/>
      </w:pPr>
      <w:r>
        <w:t>La</w:t>
      </w:r>
      <w:r>
        <w:rPr>
          <w:spacing w:val="-10"/>
        </w:rPr>
        <w:t xml:space="preserve"> </w:t>
      </w:r>
      <w:r>
        <w:t>vigencia</w:t>
      </w:r>
      <w:r>
        <w:rPr>
          <w:spacing w:val="-13"/>
        </w:rPr>
        <w:t xml:space="preserve"> </w:t>
      </w:r>
      <w:r>
        <w:t>del</w:t>
      </w:r>
      <w:r>
        <w:rPr>
          <w:spacing w:val="-11"/>
        </w:rPr>
        <w:t xml:space="preserve"> </w:t>
      </w:r>
      <w:r>
        <w:t>presente</w:t>
      </w:r>
      <w:r>
        <w:rPr>
          <w:spacing w:val="-13"/>
        </w:rPr>
        <w:t xml:space="preserve"> </w:t>
      </w:r>
      <w:r>
        <w:t>convenio</w:t>
      </w:r>
      <w:r>
        <w:rPr>
          <w:spacing w:val="-12"/>
        </w:rPr>
        <w:t xml:space="preserve"> </w:t>
      </w:r>
      <w:r>
        <w:t>surtirá</w:t>
      </w:r>
      <w:r>
        <w:rPr>
          <w:spacing w:val="-13"/>
        </w:rPr>
        <w:t xml:space="preserve"> </w:t>
      </w:r>
      <w:r>
        <w:t>efecto</w:t>
      </w:r>
      <w:r>
        <w:rPr>
          <w:spacing w:val="-11"/>
        </w:rPr>
        <w:t xml:space="preserve"> </w:t>
      </w:r>
      <w:r>
        <w:t>a</w:t>
      </w:r>
      <w:r>
        <w:rPr>
          <w:spacing w:val="-13"/>
        </w:rPr>
        <w:t xml:space="preserve"> </w:t>
      </w:r>
      <w:r>
        <w:t>partir</w:t>
      </w:r>
      <w:r>
        <w:rPr>
          <w:spacing w:val="-12"/>
        </w:rPr>
        <w:t xml:space="preserve"> </w:t>
      </w:r>
      <w:r>
        <w:t>de</w:t>
      </w:r>
      <w:r>
        <w:rPr>
          <w:spacing w:val="-10"/>
        </w:rPr>
        <w:t xml:space="preserve"> </w:t>
      </w:r>
      <w:r>
        <w:t>la</w:t>
      </w:r>
      <w:r>
        <w:rPr>
          <w:spacing w:val="-13"/>
        </w:rPr>
        <w:t xml:space="preserve"> </w:t>
      </w:r>
      <w:r>
        <w:t>suscripción</w:t>
      </w:r>
      <w:r>
        <w:rPr>
          <w:spacing w:val="-15"/>
        </w:rPr>
        <w:t xml:space="preserve"> </w:t>
      </w:r>
      <w:r>
        <w:t>de</w:t>
      </w:r>
      <w:r>
        <w:rPr>
          <w:spacing w:val="-10"/>
        </w:rPr>
        <w:t xml:space="preserve"> </w:t>
      </w:r>
      <w:r>
        <w:t>este</w:t>
      </w:r>
      <w:r>
        <w:rPr>
          <w:spacing w:val="-10"/>
        </w:rPr>
        <w:t xml:space="preserve"> </w:t>
      </w:r>
      <w:r>
        <w:t>y</w:t>
      </w:r>
      <w:r>
        <w:rPr>
          <w:spacing w:val="-12"/>
        </w:rPr>
        <w:t xml:space="preserve"> </w:t>
      </w:r>
      <w:r>
        <w:t>finalizará en</w:t>
      </w:r>
      <w:r>
        <w:rPr>
          <w:spacing w:val="-18"/>
        </w:rPr>
        <w:t xml:space="preserve"> </w:t>
      </w:r>
      <w:r>
        <w:t>un</w:t>
      </w:r>
      <w:r>
        <w:rPr>
          <w:spacing w:val="-17"/>
        </w:rPr>
        <w:t xml:space="preserve"> </w:t>
      </w:r>
      <w:r>
        <w:t>plazo</w:t>
      </w:r>
      <w:r>
        <w:rPr>
          <w:spacing w:val="-17"/>
        </w:rPr>
        <w:t xml:space="preserve"> </w:t>
      </w:r>
      <w:r>
        <w:t>de</w:t>
      </w:r>
      <w:r>
        <w:rPr>
          <w:spacing w:val="-17"/>
        </w:rPr>
        <w:t xml:space="preserve"> </w:t>
      </w:r>
      <w:r>
        <w:t>dos</w:t>
      </w:r>
      <w:r>
        <w:rPr>
          <w:spacing w:val="-17"/>
        </w:rPr>
        <w:t xml:space="preserve"> </w:t>
      </w:r>
      <w:r>
        <w:t>(2)</w:t>
      </w:r>
      <w:r>
        <w:rPr>
          <w:spacing w:val="-17"/>
        </w:rPr>
        <w:t xml:space="preserve"> </w:t>
      </w:r>
      <w:r>
        <w:t>años,</w:t>
      </w:r>
      <w:r>
        <w:rPr>
          <w:spacing w:val="-16"/>
        </w:rPr>
        <w:t xml:space="preserve"> </w:t>
      </w:r>
      <w:r>
        <w:t>el</w:t>
      </w:r>
      <w:r>
        <w:rPr>
          <w:spacing w:val="-16"/>
        </w:rPr>
        <w:t xml:space="preserve"> </w:t>
      </w:r>
      <w:r>
        <w:t>cual</w:t>
      </w:r>
      <w:r>
        <w:rPr>
          <w:spacing w:val="-17"/>
        </w:rPr>
        <w:t xml:space="preserve"> </w:t>
      </w:r>
      <w:r>
        <w:t>se</w:t>
      </w:r>
      <w:r>
        <w:rPr>
          <w:spacing w:val="-17"/>
        </w:rPr>
        <w:t xml:space="preserve"> </w:t>
      </w:r>
      <w:r>
        <w:t>podrá</w:t>
      </w:r>
      <w:r>
        <w:rPr>
          <w:spacing w:val="-18"/>
        </w:rPr>
        <w:t xml:space="preserve"> </w:t>
      </w:r>
      <w:r>
        <w:t>prorrogar,</w:t>
      </w:r>
      <w:r>
        <w:rPr>
          <w:spacing w:val="-17"/>
        </w:rPr>
        <w:t xml:space="preserve"> </w:t>
      </w:r>
      <w:r>
        <w:t>por</w:t>
      </w:r>
      <w:r>
        <w:rPr>
          <w:spacing w:val="-15"/>
        </w:rPr>
        <w:t xml:space="preserve"> </w:t>
      </w:r>
      <w:r>
        <w:t>una</w:t>
      </w:r>
      <w:r>
        <w:rPr>
          <w:spacing w:val="-16"/>
        </w:rPr>
        <w:t xml:space="preserve"> </w:t>
      </w:r>
      <w:r>
        <w:t>sola</w:t>
      </w:r>
      <w:r>
        <w:rPr>
          <w:spacing w:val="-17"/>
        </w:rPr>
        <w:t xml:space="preserve"> </w:t>
      </w:r>
      <w:r>
        <w:t>vez,</w:t>
      </w:r>
      <w:r>
        <w:rPr>
          <w:spacing w:val="-18"/>
        </w:rPr>
        <w:t xml:space="preserve"> </w:t>
      </w:r>
      <w:r>
        <w:t>por</w:t>
      </w:r>
      <w:r>
        <w:rPr>
          <w:spacing w:val="-17"/>
        </w:rPr>
        <w:t xml:space="preserve"> </w:t>
      </w:r>
      <w:r>
        <w:t>medio</w:t>
      </w:r>
      <w:r>
        <w:rPr>
          <w:spacing w:val="-17"/>
        </w:rPr>
        <w:t xml:space="preserve"> </w:t>
      </w:r>
      <w:r>
        <w:t>de</w:t>
      </w:r>
      <w:r>
        <w:rPr>
          <w:spacing w:val="-17"/>
        </w:rPr>
        <w:t xml:space="preserve"> </w:t>
      </w:r>
      <w:r>
        <w:t>cruce de</w:t>
      </w:r>
      <w:r>
        <w:rPr>
          <w:spacing w:val="-15"/>
        </w:rPr>
        <w:t xml:space="preserve"> </w:t>
      </w:r>
      <w:r>
        <w:t>cartas</w:t>
      </w:r>
      <w:r>
        <w:rPr>
          <w:spacing w:val="-13"/>
        </w:rPr>
        <w:t xml:space="preserve"> </w:t>
      </w:r>
      <w:r>
        <w:t>entre</w:t>
      </w:r>
      <w:r>
        <w:rPr>
          <w:spacing w:val="-14"/>
        </w:rPr>
        <w:t xml:space="preserve"> </w:t>
      </w:r>
      <w:r>
        <w:t>las</w:t>
      </w:r>
      <w:r>
        <w:rPr>
          <w:spacing w:val="-13"/>
        </w:rPr>
        <w:t xml:space="preserve"> </w:t>
      </w:r>
      <w:r>
        <w:t>partes,</w:t>
      </w:r>
      <w:r>
        <w:rPr>
          <w:spacing w:val="-13"/>
        </w:rPr>
        <w:t xml:space="preserve"> </w:t>
      </w:r>
      <w:r>
        <w:t>con</w:t>
      </w:r>
      <w:r>
        <w:rPr>
          <w:spacing w:val="-14"/>
        </w:rPr>
        <w:t xml:space="preserve"> </w:t>
      </w:r>
      <w:r>
        <w:t>al</w:t>
      </w:r>
      <w:r>
        <w:rPr>
          <w:spacing w:val="-14"/>
        </w:rPr>
        <w:t xml:space="preserve"> </w:t>
      </w:r>
      <w:r>
        <w:t>menos</w:t>
      </w:r>
      <w:r>
        <w:rPr>
          <w:spacing w:val="-13"/>
        </w:rPr>
        <w:t xml:space="preserve"> </w:t>
      </w:r>
      <w:r>
        <w:t>treinta</w:t>
      </w:r>
      <w:r>
        <w:rPr>
          <w:spacing w:val="-12"/>
        </w:rPr>
        <w:t xml:space="preserve"> </w:t>
      </w:r>
      <w:r>
        <w:t>(30)</w:t>
      </w:r>
      <w:r>
        <w:rPr>
          <w:spacing w:val="-12"/>
        </w:rPr>
        <w:t xml:space="preserve"> </w:t>
      </w:r>
      <w:r>
        <w:t>días</w:t>
      </w:r>
      <w:r>
        <w:rPr>
          <w:spacing w:val="-12"/>
        </w:rPr>
        <w:t xml:space="preserve"> </w:t>
      </w:r>
      <w:r>
        <w:t>hábiles</w:t>
      </w:r>
      <w:r>
        <w:rPr>
          <w:spacing w:val="-15"/>
        </w:rPr>
        <w:t xml:space="preserve"> </w:t>
      </w:r>
      <w:r>
        <w:t>de</w:t>
      </w:r>
      <w:r>
        <w:rPr>
          <w:spacing w:val="-12"/>
        </w:rPr>
        <w:t xml:space="preserve"> </w:t>
      </w:r>
      <w:r>
        <w:t>antelación,</w:t>
      </w:r>
      <w:r>
        <w:rPr>
          <w:spacing w:val="-13"/>
        </w:rPr>
        <w:t xml:space="preserve"> </w:t>
      </w:r>
      <w:r>
        <w:t>a</w:t>
      </w:r>
      <w:r>
        <w:rPr>
          <w:spacing w:val="-12"/>
        </w:rPr>
        <w:t xml:space="preserve"> </w:t>
      </w:r>
      <w:r>
        <w:t>la</w:t>
      </w:r>
      <w:r>
        <w:rPr>
          <w:spacing w:val="-12"/>
        </w:rPr>
        <w:t xml:space="preserve"> </w:t>
      </w:r>
      <w:r>
        <w:t>fecha</w:t>
      </w:r>
      <w:r>
        <w:rPr>
          <w:spacing w:val="-12"/>
        </w:rPr>
        <w:t xml:space="preserve"> </w:t>
      </w:r>
      <w:r>
        <w:t xml:space="preserve">de </w:t>
      </w:r>
      <w:r>
        <w:rPr>
          <w:spacing w:val="-2"/>
        </w:rPr>
        <w:t>terminación</w:t>
      </w:r>
      <w:r>
        <w:rPr>
          <w:spacing w:val="-16"/>
        </w:rPr>
        <w:t xml:space="preserve"> </w:t>
      </w:r>
      <w:r>
        <w:rPr>
          <w:spacing w:val="-2"/>
        </w:rPr>
        <w:t>de</w:t>
      </w:r>
      <w:r>
        <w:rPr>
          <w:spacing w:val="-15"/>
        </w:rPr>
        <w:t xml:space="preserve"> </w:t>
      </w:r>
      <w:r>
        <w:rPr>
          <w:spacing w:val="-2"/>
        </w:rPr>
        <w:t>la</w:t>
      </w:r>
      <w:r>
        <w:rPr>
          <w:spacing w:val="-15"/>
        </w:rPr>
        <w:t xml:space="preserve"> </w:t>
      </w:r>
      <w:r>
        <w:rPr>
          <w:spacing w:val="-2"/>
        </w:rPr>
        <w:t>vigencia,</w:t>
      </w:r>
      <w:r>
        <w:rPr>
          <w:spacing w:val="-15"/>
        </w:rPr>
        <w:t xml:space="preserve"> </w:t>
      </w:r>
      <w:r>
        <w:rPr>
          <w:spacing w:val="-2"/>
        </w:rPr>
        <w:t>caso</w:t>
      </w:r>
      <w:r>
        <w:rPr>
          <w:spacing w:val="-15"/>
        </w:rPr>
        <w:t xml:space="preserve"> </w:t>
      </w:r>
      <w:r>
        <w:rPr>
          <w:spacing w:val="-2"/>
        </w:rPr>
        <w:t>contrario,</w:t>
      </w:r>
      <w:r>
        <w:rPr>
          <w:spacing w:val="-16"/>
        </w:rPr>
        <w:t xml:space="preserve"> </w:t>
      </w:r>
      <w:r>
        <w:rPr>
          <w:spacing w:val="-2"/>
        </w:rPr>
        <w:t>de</w:t>
      </w:r>
      <w:r>
        <w:rPr>
          <w:spacing w:val="-14"/>
        </w:rPr>
        <w:t xml:space="preserve"> </w:t>
      </w:r>
      <w:r>
        <w:rPr>
          <w:spacing w:val="-2"/>
        </w:rPr>
        <w:t>no</w:t>
      </w:r>
      <w:r>
        <w:rPr>
          <w:spacing w:val="-15"/>
        </w:rPr>
        <w:t xml:space="preserve"> </w:t>
      </w:r>
      <w:r>
        <w:rPr>
          <w:spacing w:val="-2"/>
        </w:rPr>
        <w:t>efectuarse</w:t>
      </w:r>
      <w:r>
        <w:rPr>
          <w:spacing w:val="-15"/>
        </w:rPr>
        <w:t xml:space="preserve"> </w:t>
      </w:r>
      <w:r>
        <w:rPr>
          <w:spacing w:val="-2"/>
        </w:rPr>
        <w:t>la</w:t>
      </w:r>
      <w:r>
        <w:rPr>
          <w:spacing w:val="-15"/>
        </w:rPr>
        <w:t xml:space="preserve"> </w:t>
      </w:r>
      <w:r>
        <w:rPr>
          <w:spacing w:val="-2"/>
        </w:rPr>
        <w:t>prórroga</w:t>
      </w:r>
      <w:r>
        <w:rPr>
          <w:spacing w:val="-15"/>
        </w:rPr>
        <w:t xml:space="preserve"> </w:t>
      </w:r>
      <w:r>
        <w:rPr>
          <w:spacing w:val="-2"/>
        </w:rPr>
        <w:t>en</w:t>
      </w:r>
      <w:r>
        <w:rPr>
          <w:spacing w:val="-14"/>
        </w:rPr>
        <w:t xml:space="preserve"> </w:t>
      </w:r>
      <w:r>
        <w:rPr>
          <w:spacing w:val="-2"/>
        </w:rPr>
        <w:t>el</w:t>
      </w:r>
      <w:r>
        <w:rPr>
          <w:spacing w:val="-15"/>
        </w:rPr>
        <w:t xml:space="preserve"> </w:t>
      </w:r>
      <w:r>
        <w:rPr>
          <w:spacing w:val="-2"/>
        </w:rPr>
        <w:t>plazo</w:t>
      </w:r>
      <w:r>
        <w:rPr>
          <w:spacing w:val="-16"/>
        </w:rPr>
        <w:t xml:space="preserve"> </w:t>
      </w:r>
      <w:r>
        <w:rPr>
          <w:spacing w:val="-2"/>
        </w:rPr>
        <w:t xml:space="preserve">estipulado, </w:t>
      </w:r>
      <w:r>
        <w:t>se deberá suscribir un nuevo convenio.</w:t>
      </w:r>
    </w:p>
    <w:p w14:paraId="40E47DF0" w14:textId="77777777" w:rsidR="0087617C" w:rsidRDefault="0087617C">
      <w:pPr>
        <w:pStyle w:val="Textoindependiente"/>
        <w:jc w:val="left"/>
      </w:pPr>
    </w:p>
    <w:p w14:paraId="18C02FEA" w14:textId="77777777" w:rsidR="0087617C" w:rsidRDefault="0087617C">
      <w:pPr>
        <w:pStyle w:val="Textoindependiente"/>
        <w:spacing w:before="252"/>
        <w:jc w:val="left"/>
      </w:pPr>
    </w:p>
    <w:p w14:paraId="1FFAE1AD" w14:textId="77777777" w:rsidR="0087617C" w:rsidRDefault="00F74E6D">
      <w:pPr>
        <w:pStyle w:val="Ttulo1"/>
      </w:pPr>
      <w:r>
        <w:rPr>
          <w:spacing w:val="-8"/>
        </w:rPr>
        <w:t>DÉCIMA TERCERA:</w:t>
      </w:r>
      <w:r>
        <w:rPr>
          <w:spacing w:val="-7"/>
        </w:rPr>
        <w:t xml:space="preserve"> </w:t>
      </w:r>
      <w:r>
        <w:rPr>
          <w:spacing w:val="-8"/>
        </w:rPr>
        <w:t>DE</w:t>
      </w:r>
      <w:r>
        <w:rPr>
          <w:spacing w:val="-10"/>
        </w:rPr>
        <w:t xml:space="preserve"> </w:t>
      </w:r>
      <w:r>
        <w:rPr>
          <w:spacing w:val="-8"/>
        </w:rPr>
        <w:t>LA</w:t>
      </w:r>
      <w:r>
        <w:rPr>
          <w:spacing w:val="-7"/>
        </w:rPr>
        <w:t xml:space="preserve"> </w:t>
      </w:r>
      <w:r>
        <w:rPr>
          <w:spacing w:val="-8"/>
        </w:rPr>
        <w:t>ACEPTACIÓN,</w:t>
      </w:r>
      <w:r>
        <w:rPr>
          <w:spacing w:val="-7"/>
        </w:rPr>
        <w:t xml:space="preserve"> </w:t>
      </w:r>
      <w:r>
        <w:rPr>
          <w:spacing w:val="-8"/>
        </w:rPr>
        <w:t>APROBACIÓN</w:t>
      </w:r>
      <w:r>
        <w:rPr>
          <w:spacing w:val="-10"/>
        </w:rPr>
        <w:t xml:space="preserve"> </w:t>
      </w:r>
      <w:r>
        <w:rPr>
          <w:spacing w:val="-8"/>
        </w:rPr>
        <w:t>Y</w:t>
      </w:r>
      <w:r>
        <w:rPr>
          <w:spacing w:val="-5"/>
        </w:rPr>
        <w:t xml:space="preserve"> </w:t>
      </w:r>
      <w:r>
        <w:rPr>
          <w:spacing w:val="-8"/>
        </w:rPr>
        <w:t>RESPONSABILIDADES.</w:t>
      </w:r>
    </w:p>
    <w:p w14:paraId="76B07021" w14:textId="01B55BE2" w:rsidR="0087617C" w:rsidRDefault="00F74E6D">
      <w:pPr>
        <w:pStyle w:val="Textoindependiente"/>
        <w:ind w:left="262" w:right="616"/>
      </w:pPr>
      <w:r>
        <w:t>Las</w:t>
      </w:r>
      <w:r>
        <w:rPr>
          <w:spacing w:val="-5"/>
        </w:rPr>
        <w:t xml:space="preserve"> </w:t>
      </w:r>
      <w:r>
        <w:t>partes,</w:t>
      </w:r>
      <w:r>
        <w:rPr>
          <w:spacing w:val="-8"/>
        </w:rPr>
        <w:t xml:space="preserve"> </w:t>
      </w:r>
      <w:r>
        <w:t>en</w:t>
      </w:r>
      <w:r>
        <w:rPr>
          <w:spacing w:val="-7"/>
        </w:rPr>
        <w:t xml:space="preserve"> </w:t>
      </w:r>
      <w:r>
        <w:t>la</w:t>
      </w:r>
      <w:r>
        <w:rPr>
          <w:spacing w:val="-5"/>
        </w:rPr>
        <w:t xml:space="preserve"> </w:t>
      </w:r>
      <w:r>
        <w:t>calidad</w:t>
      </w:r>
      <w:r>
        <w:rPr>
          <w:spacing w:val="-5"/>
        </w:rPr>
        <w:t xml:space="preserve"> </w:t>
      </w:r>
      <w:r>
        <w:t>con</w:t>
      </w:r>
      <w:r>
        <w:rPr>
          <w:spacing w:val="-7"/>
        </w:rPr>
        <w:t xml:space="preserve"> </w:t>
      </w:r>
      <w:r>
        <w:t>que</w:t>
      </w:r>
      <w:r>
        <w:rPr>
          <w:spacing w:val="-5"/>
        </w:rPr>
        <w:t xml:space="preserve"> </w:t>
      </w:r>
      <w:r>
        <w:t>actuamos,</w:t>
      </w:r>
      <w:r>
        <w:rPr>
          <w:spacing w:val="-6"/>
        </w:rPr>
        <w:t xml:space="preserve"> </w:t>
      </w:r>
      <w:r>
        <w:t>en</w:t>
      </w:r>
      <w:r>
        <w:rPr>
          <w:spacing w:val="-7"/>
        </w:rPr>
        <w:t xml:space="preserve"> </w:t>
      </w:r>
      <w:r>
        <w:t>los</w:t>
      </w:r>
      <w:r>
        <w:rPr>
          <w:spacing w:val="-3"/>
        </w:rPr>
        <w:t xml:space="preserve"> </w:t>
      </w:r>
      <w:r>
        <w:t>términos</w:t>
      </w:r>
      <w:r>
        <w:rPr>
          <w:spacing w:val="-6"/>
        </w:rPr>
        <w:t xml:space="preserve"> </w:t>
      </w:r>
      <w:r>
        <w:t>y</w:t>
      </w:r>
      <w:r>
        <w:rPr>
          <w:spacing w:val="-7"/>
        </w:rPr>
        <w:t xml:space="preserve"> </w:t>
      </w:r>
      <w:r>
        <w:t>condiciones</w:t>
      </w:r>
      <w:r>
        <w:rPr>
          <w:spacing w:val="-5"/>
        </w:rPr>
        <w:t xml:space="preserve"> </w:t>
      </w:r>
      <w:r>
        <w:t>estipulados</w:t>
      </w:r>
      <w:r>
        <w:rPr>
          <w:spacing w:val="-6"/>
        </w:rPr>
        <w:t xml:space="preserve"> </w:t>
      </w:r>
      <w:r>
        <w:t>en</w:t>
      </w:r>
      <w:r>
        <w:rPr>
          <w:spacing w:val="-9"/>
        </w:rPr>
        <w:t xml:space="preserve"> </w:t>
      </w:r>
      <w:r>
        <w:t>el presente</w:t>
      </w:r>
      <w:r>
        <w:rPr>
          <w:spacing w:val="-18"/>
        </w:rPr>
        <w:t xml:space="preserve"> </w:t>
      </w:r>
      <w:r>
        <w:t>convenio,</w:t>
      </w:r>
      <w:r>
        <w:rPr>
          <w:spacing w:val="-17"/>
        </w:rPr>
        <w:t xml:space="preserve"> </w:t>
      </w:r>
      <w:r>
        <w:t>el</w:t>
      </w:r>
      <w:r>
        <w:rPr>
          <w:spacing w:val="-17"/>
        </w:rPr>
        <w:t xml:space="preserve"> </w:t>
      </w:r>
      <w:r>
        <w:t>cual</w:t>
      </w:r>
      <w:r>
        <w:rPr>
          <w:spacing w:val="-17"/>
        </w:rPr>
        <w:t xml:space="preserve"> </w:t>
      </w:r>
      <w:r>
        <w:t>leemos</w:t>
      </w:r>
      <w:r>
        <w:rPr>
          <w:spacing w:val="-17"/>
        </w:rPr>
        <w:t xml:space="preserve"> </w:t>
      </w:r>
      <w:r>
        <w:t>íntegramente</w:t>
      </w:r>
      <w:r>
        <w:rPr>
          <w:spacing w:val="-18"/>
        </w:rPr>
        <w:t xml:space="preserve"> </w:t>
      </w:r>
      <w:r>
        <w:t>y</w:t>
      </w:r>
      <w:r>
        <w:rPr>
          <w:spacing w:val="-17"/>
        </w:rPr>
        <w:t xml:space="preserve"> </w:t>
      </w:r>
      <w:r>
        <w:t>enterados</w:t>
      </w:r>
      <w:r>
        <w:rPr>
          <w:spacing w:val="-17"/>
        </w:rPr>
        <w:t xml:space="preserve"> </w:t>
      </w:r>
      <w:r>
        <w:t>de</w:t>
      </w:r>
      <w:r>
        <w:rPr>
          <w:spacing w:val="-17"/>
        </w:rPr>
        <w:t xml:space="preserve"> </w:t>
      </w:r>
      <w:r>
        <w:t>su</w:t>
      </w:r>
      <w:r>
        <w:rPr>
          <w:spacing w:val="-17"/>
        </w:rPr>
        <w:t xml:space="preserve"> </w:t>
      </w:r>
      <w:r>
        <w:t>contenido,</w:t>
      </w:r>
      <w:r>
        <w:rPr>
          <w:spacing w:val="-18"/>
        </w:rPr>
        <w:t xml:space="preserve"> </w:t>
      </w:r>
      <w:r>
        <w:t>objeto,</w:t>
      </w:r>
      <w:r>
        <w:rPr>
          <w:spacing w:val="-17"/>
        </w:rPr>
        <w:t xml:space="preserve"> </w:t>
      </w:r>
      <w:r>
        <w:t xml:space="preserve">validez </w:t>
      </w:r>
      <w:r>
        <w:rPr>
          <w:spacing w:val="-2"/>
        </w:rPr>
        <w:t>y</w:t>
      </w:r>
      <w:r>
        <w:rPr>
          <w:spacing w:val="-16"/>
        </w:rPr>
        <w:t xml:space="preserve"> </w:t>
      </w:r>
      <w:r>
        <w:rPr>
          <w:spacing w:val="-2"/>
        </w:rPr>
        <w:t>efectos</w:t>
      </w:r>
      <w:r>
        <w:rPr>
          <w:spacing w:val="-11"/>
        </w:rPr>
        <w:t xml:space="preserve"> </w:t>
      </w:r>
      <w:r>
        <w:rPr>
          <w:spacing w:val="-2"/>
        </w:rPr>
        <w:t>legales,</w:t>
      </w:r>
      <w:r>
        <w:rPr>
          <w:spacing w:val="-16"/>
        </w:rPr>
        <w:t xml:space="preserve"> </w:t>
      </w:r>
      <w:r>
        <w:rPr>
          <w:spacing w:val="-2"/>
        </w:rPr>
        <w:t>la</w:t>
      </w:r>
      <w:r>
        <w:rPr>
          <w:spacing w:val="-15"/>
        </w:rPr>
        <w:t xml:space="preserve"> </w:t>
      </w:r>
      <w:r>
        <w:rPr>
          <w:spacing w:val="-2"/>
        </w:rPr>
        <w:t>ratificamos,</w:t>
      </w:r>
      <w:r>
        <w:rPr>
          <w:spacing w:val="-12"/>
        </w:rPr>
        <w:t xml:space="preserve"> </w:t>
      </w:r>
      <w:r>
        <w:rPr>
          <w:spacing w:val="-2"/>
        </w:rPr>
        <w:t>aceptamos</w:t>
      </w:r>
      <w:r>
        <w:rPr>
          <w:spacing w:val="-16"/>
        </w:rPr>
        <w:t xml:space="preserve"> </w:t>
      </w:r>
      <w:r>
        <w:rPr>
          <w:spacing w:val="-2"/>
        </w:rPr>
        <w:t>y</w:t>
      </w:r>
      <w:r>
        <w:rPr>
          <w:spacing w:val="-14"/>
        </w:rPr>
        <w:t xml:space="preserve"> </w:t>
      </w:r>
      <w:r>
        <w:rPr>
          <w:spacing w:val="-2"/>
        </w:rPr>
        <w:t>firmamos</w:t>
      </w:r>
      <w:r>
        <w:rPr>
          <w:spacing w:val="-16"/>
        </w:rPr>
        <w:t xml:space="preserve"> </w:t>
      </w:r>
      <w:r>
        <w:rPr>
          <w:spacing w:val="-2"/>
        </w:rPr>
        <w:t>en</w:t>
      </w:r>
      <w:r>
        <w:rPr>
          <w:spacing w:val="-14"/>
        </w:rPr>
        <w:t xml:space="preserve"> </w:t>
      </w:r>
      <w:r w:rsidR="00F621E5">
        <w:rPr>
          <w:spacing w:val="-2"/>
        </w:rPr>
        <w:t>cinco</w:t>
      </w:r>
      <w:r>
        <w:rPr>
          <w:spacing w:val="-16"/>
        </w:rPr>
        <w:t xml:space="preserve"> </w:t>
      </w:r>
      <w:r>
        <w:rPr>
          <w:spacing w:val="-2"/>
        </w:rPr>
        <w:t>(</w:t>
      </w:r>
      <w:r w:rsidR="00F621E5">
        <w:rPr>
          <w:spacing w:val="-2"/>
        </w:rPr>
        <w:t>5</w:t>
      </w:r>
      <w:r>
        <w:rPr>
          <w:spacing w:val="-2"/>
        </w:rPr>
        <w:t>)</w:t>
      </w:r>
      <w:r>
        <w:rPr>
          <w:spacing w:val="-14"/>
        </w:rPr>
        <w:t xml:space="preserve"> </w:t>
      </w:r>
      <w:r>
        <w:rPr>
          <w:spacing w:val="-2"/>
        </w:rPr>
        <w:t>hojas</w:t>
      </w:r>
      <w:r>
        <w:rPr>
          <w:spacing w:val="-16"/>
        </w:rPr>
        <w:t xml:space="preserve"> </w:t>
      </w:r>
      <w:r>
        <w:rPr>
          <w:spacing w:val="-2"/>
        </w:rPr>
        <w:t>tamaño</w:t>
      </w:r>
      <w:r>
        <w:rPr>
          <w:spacing w:val="-13"/>
        </w:rPr>
        <w:t xml:space="preserve"> </w:t>
      </w:r>
      <w:r w:rsidR="00F621E5">
        <w:rPr>
          <w:spacing w:val="-2"/>
        </w:rPr>
        <w:t>carta</w:t>
      </w:r>
      <w:r>
        <w:rPr>
          <w:spacing w:val="-2"/>
        </w:rPr>
        <w:t>,</w:t>
      </w:r>
      <w:r>
        <w:rPr>
          <w:spacing w:val="-12"/>
        </w:rPr>
        <w:t xml:space="preserve"> </w:t>
      </w:r>
      <w:r>
        <w:rPr>
          <w:spacing w:val="-2"/>
        </w:rPr>
        <w:t xml:space="preserve">con </w:t>
      </w:r>
      <w:r>
        <w:rPr>
          <w:spacing w:val="-4"/>
        </w:rPr>
        <w:t>el</w:t>
      </w:r>
      <w:r>
        <w:rPr>
          <w:spacing w:val="-6"/>
        </w:rPr>
        <w:t xml:space="preserve"> </w:t>
      </w:r>
      <w:r>
        <w:rPr>
          <w:spacing w:val="-4"/>
        </w:rPr>
        <w:t>logotipo</w:t>
      </w:r>
      <w:r>
        <w:rPr>
          <w:spacing w:val="-12"/>
        </w:rPr>
        <w:t xml:space="preserve"> </w:t>
      </w:r>
      <w:r>
        <w:rPr>
          <w:spacing w:val="-4"/>
        </w:rPr>
        <w:t>de</w:t>
      </w:r>
      <w:r>
        <w:rPr>
          <w:spacing w:val="-6"/>
        </w:rPr>
        <w:t xml:space="preserve"> </w:t>
      </w:r>
      <w:r>
        <w:rPr>
          <w:spacing w:val="-4"/>
        </w:rPr>
        <w:t>cada</w:t>
      </w:r>
      <w:r>
        <w:rPr>
          <w:spacing w:val="-8"/>
        </w:rPr>
        <w:t xml:space="preserve"> </w:t>
      </w:r>
      <w:r>
        <w:rPr>
          <w:spacing w:val="-4"/>
        </w:rPr>
        <w:t>entidad,</w:t>
      </w:r>
      <w:r>
        <w:rPr>
          <w:spacing w:val="-8"/>
        </w:rPr>
        <w:t xml:space="preserve"> </w:t>
      </w:r>
      <w:r>
        <w:rPr>
          <w:spacing w:val="-4"/>
        </w:rPr>
        <w:t>impresas</w:t>
      </w:r>
      <w:r>
        <w:rPr>
          <w:spacing w:val="-6"/>
        </w:rPr>
        <w:t xml:space="preserve"> </w:t>
      </w:r>
      <w:r>
        <w:rPr>
          <w:spacing w:val="-4"/>
        </w:rPr>
        <w:t>únicamente</w:t>
      </w:r>
      <w:r>
        <w:rPr>
          <w:spacing w:val="-6"/>
        </w:rPr>
        <w:t xml:space="preserve"> </w:t>
      </w:r>
      <w:r>
        <w:rPr>
          <w:spacing w:val="-4"/>
        </w:rPr>
        <w:t>en</w:t>
      </w:r>
      <w:r>
        <w:rPr>
          <w:spacing w:val="-5"/>
        </w:rPr>
        <w:t xml:space="preserve"> </w:t>
      </w:r>
      <w:r>
        <w:rPr>
          <w:spacing w:val="-4"/>
        </w:rPr>
        <w:t>su</w:t>
      </w:r>
      <w:r>
        <w:rPr>
          <w:spacing w:val="-8"/>
        </w:rPr>
        <w:t xml:space="preserve"> </w:t>
      </w:r>
      <w:r>
        <w:rPr>
          <w:spacing w:val="-4"/>
        </w:rPr>
        <w:t>anverso,</w:t>
      </w:r>
      <w:r>
        <w:rPr>
          <w:spacing w:val="-10"/>
        </w:rPr>
        <w:t xml:space="preserve"> </w:t>
      </w:r>
      <w:r>
        <w:rPr>
          <w:spacing w:val="-4"/>
        </w:rPr>
        <w:t>en</w:t>
      </w:r>
      <w:r>
        <w:rPr>
          <w:spacing w:val="-9"/>
        </w:rPr>
        <w:t xml:space="preserve"> </w:t>
      </w:r>
      <w:r>
        <w:rPr>
          <w:spacing w:val="-4"/>
        </w:rPr>
        <w:t>dos</w:t>
      </w:r>
      <w:r>
        <w:rPr>
          <w:spacing w:val="-10"/>
        </w:rPr>
        <w:t xml:space="preserve"> </w:t>
      </w:r>
      <w:r>
        <w:rPr>
          <w:spacing w:val="-4"/>
        </w:rPr>
        <w:t>ejemplares</w:t>
      </w:r>
      <w:r>
        <w:rPr>
          <w:spacing w:val="-8"/>
        </w:rPr>
        <w:t xml:space="preserve"> </w:t>
      </w:r>
      <w:r>
        <w:rPr>
          <w:spacing w:val="-4"/>
        </w:rPr>
        <w:t xml:space="preserve">originales, </w:t>
      </w:r>
      <w:r>
        <w:t>uno para cada una de las partes. Este convenio no es de carácter contractual y no tiene ninguna vinculación legal con los presupuestos ni otras acciones relacionadas con las responsabilidades</w:t>
      </w:r>
      <w:r>
        <w:rPr>
          <w:spacing w:val="-4"/>
        </w:rPr>
        <w:t xml:space="preserve"> </w:t>
      </w:r>
      <w:r>
        <w:t>ni</w:t>
      </w:r>
      <w:r>
        <w:rPr>
          <w:spacing w:val="-5"/>
        </w:rPr>
        <w:t xml:space="preserve"> </w:t>
      </w:r>
      <w:r>
        <w:t>obligaciones</w:t>
      </w:r>
      <w:r>
        <w:rPr>
          <w:spacing w:val="-4"/>
        </w:rPr>
        <w:t xml:space="preserve"> </w:t>
      </w:r>
      <w:r>
        <w:t>legales</w:t>
      </w:r>
      <w:r>
        <w:rPr>
          <w:spacing w:val="-4"/>
        </w:rPr>
        <w:t xml:space="preserve"> </w:t>
      </w:r>
      <w:r>
        <w:t>de</w:t>
      </w:r>
      <w:r>
        <w:rPr>
          <w:spacing w:val="-4"/>
        </w:rPr>
        <w:t xml:space="preserve"> </w:t>
      </w:r>
      <w:r>
        <w:t>cada</w:t>
      </w:r>
      <w:r>
        <w:rPr>
          <w:spacing w:val="-7"/>
        </w:rPr>
        <w:t xml:space="preserve"> </w:t>
      </w:r>
      <w:r>
        <w:t>institución,</w:t>
      </w:r>
      <w:r>
        <w:rPr>
          <w:spacing w:val="-4"/>
        </w:rPr>
        <w:t xml:space="preserve"> </w:t>
      </w:r>
      <w:r>
        <w:t>sino</w:t>
      </w:r>
      <w:r>
        <w:rPr>
          <w:spacing w:val="-6"/>
        </w:rPr>
        <w:t xml:space="preserve"> </w:t>
      </w:r>
      <w:r>
        <w:t>constituye</w:t>
      </w:r>
      <w:r>
        <w:rPr>
          <w:spacing w:val="-1"/>
        </w:rPr>
        <w:t xml:space="preserve"> </w:t>
      </w:r>
      <w:r>
        <w:t>una</w:t>
      </w:r>
      <w:r>
        <w:rPr>
          <w:spacing w:val="-7"/>
        </w:rPr>
        <w:t xml:space="preserve"> </w:t>
      </w:r>
      <w:r>
        <w:t>expresión de interés de colaboración y coordinación entre las partes. Suscrito en la ciudad de Guatemala, a los</w:t>
      </w:r>
      <w:r>
        <w:rPr>
          <w:spacing w:val="-1"/>
        </w:rPr>
        <w:t xml:space="preserve"> </w:t>
      </w:r>
      <w:r>
        <w:t>veinte días de mayo de dos mil veinticinco.</w:t>
      </w:r>
    </w:p>
    <w:p w14:paraId="69CA8A5C" w14:textId="77777777" w:rsidR="0087617C" w:rsidRDefault="0087617C">
      <w:pPr>
        <w:pStyle w:val="Textoindependiente"/>
        <w:jc w:val="left"/>
        <w:rPr>
          <w:sz w:val="20"/>
        </w:rPr>
      </w:pPr>
    </w:p>
    <w:p w14:paraId="1A2AECAD" w14:textId="77777777" w:rsidR="0087617C" w:rsidRDefault="0087617C">
      <w:pPr>
        <w:pStyle w:val="Textoindependiente"/>
        <w:jc w:val="left"/>
        <w:rPr>
          <w:sz w:val="20"/>
        </w:rPr>
      </w:pPr>
    </w:p>
    <w:p w14:paraId="7BC668FC" w14:textId="77777777" w:rsidR="0087617C" w:rsidRDefault="0087617C">
      <w:pPr>
        <w:pStyle w:val="Textoindependiente"/>
        <w:jc w:val="left"/>
        <w:rPr>
          <w:sz w:val="20"/>
        </w:rPr>
      </w:pPr>
    </w:p>
    <w:p w14:paraId="05B677F9" w14:textId="77777777" w:rsidR="0087617C" w:rsidRDefault="0087617C">
      <w:pPr>
        <w:pStyle w:val="Textoindependiente"/>
        <w:jc w:val="left"/>
        <w:rPr>
          <w:sz w:val="20"/>
        </w:rPr>
      </w:pPr>
    </w:p>
    <w:p w14:paraId="442538A4" w14:textId="77777777" w:rsidR="0087617C" w:rsidRDefault="0087617C">
      <w:pPr>
        <w:pStyle w:val="Textoindependiente"/>
        <w:spacing w:before="119"/>
        <w:jc w:val="left"/>
        <w:rPr>
          <w:sz w:val="20"/>
        </w:rPr>
      </w:pPr>
    </w:p>
    <w:tbl>
      <w:tblPr>
        <w:tblStyle w:val="TableNormal"/>
        <w:tblW w:w="0" w:type="auto"/>
        <w:tblInd w:w="742" w:type="dxa"/>
        <w:tblLayout w:type="fixed"/>
        <w:tblLook w:val="01E0" w:firstRow="1" w:lastRow="1" w:firstColumn="1" w:lastColumn="1" w:noHBand="0" w:noVBand="0"/>
      </w:tblPr>
      <w:tblGrid>
        <w:gridCol w:w="4044"/>
        <w:gridCol w:w="4239"/>
      </w:tblGrid>
      <w:tr w:rsidR="0087617C" w14:paraId="0CC55A7A" w14:textId="77777777">
        <w:trPr>
          <w:trHeight w:val="833"/>
        </w:trPr>
        <w:tc>
          <w:tcPr>
            <w:tcW w:w="4044" w:type="dxa"/>
          </w:tcPr>
          <w:p w14:paraId="62FAB35C" w14:textId="77777777" w:rsidR="0087617C" w:rsidRDefault="00F74E6D">
            <w:pPr>
              <w:pStyle w:val="TableParagraph"/>
              <w:spacing w:line="263" w:lineRule="exact"/>
              <w:ind w:left="1"/>
              <w:rPr>
                <w:b/>
              </w:rPr>
            </w:pPr>
            <w:r>
              <w:rPr>
                <w:b/>
                <w:w w:val="90"/>
              </w:rPr>
              <w:t>Rodrigo</w:t>
            </w:r>
            <w:r>
              <w:rPr>
                <w:b/>
                <w:spacing w:val="-7"/>
              </w:rPr>
              <w:t xml:space="preserve"> </w:t>
            </w:r>
            <w:r>
              <w:rPr>
                <w:b/>
                <w:w w:val="90"/>
              </w:rPr>
              <w:t>Melo</w:t>
            </w:r>
            <w:r>
              <w:rPr>
                <w:b/>
                <w:spacing w:val="-6"/>
              </w:rPr>
              <w:t xml:space="preserve"> </w:t>
            </w:r>
            <w:proofErr w:type="spellStart"/>
            <w:r>
              <w:rPr>
                <w:b/>
                <w:spacing w:val="-2"/>
                <w:w w:val="90"/>
              </w:rPr>
              <w:t>Rivara</w:t>
            </w:r>
            <w:proofErr w:type="spellEnd"/>
          </w:p>
          <w:p w14:paraId="46BFAAB6" w14:textId="77777777" w:rsidR="0087617C" w:rsidRDefault="00F74E6D">
            <w:pPr>
              <w:pStyle w:val="TableParagraph"/>
              <w:spacing w:before="17"/>
              <w:ind w:left="0"/>
            </w:pPr>
            <w:r>
              <w:t>Gerente</w:t>
            </w:r>
            <w:r>
              <w:rPr>
                <w:spacing w:val="-8"/>
              </w:rPr>
              <w:t xml:space="preserve"> </w:t>
            </w:r>
            <w:r>
              <w:t>de</w:t>
            </w:r>
            <w:r>
              <w:rPr>
                <w:spacing w:val="-3"/>
              </w:rPr>
              <w:t xml:space="preserve"> </w:t>
            </w:r>
            <w:r>
              <w:t>Área</w:t>
            </w:r>
            <w:r>
              <w:rPr>
                <w:spacing w:val="-5"/>
              </w:rPr>
              <w:t xml:space="preserve"> </w:t>
            </w:r>
            <w:r>
              <w:rPr>
                <w:spacing w:val="-2"/>
              </w:rPr>
              <w:t>Guatemala</w:t>
            </w:r>
          </w:p>
          <w:p w14:paraId="4204DD3C" w14:textId="77777777" w:rsidR="0087617C" w:rsidRDefault="00F74E6D">
            <w:pPr>
              <w:pStyle w:val="TableParagraph"/>
              <w:spacing w:before="20" w:line="247" w:lineRule="exact"/>
              <w:ind w:left="3"/>
              <w:rPr>
                <w:b/>
              </w:rPr>
            </w:pPr>
            <w:proofErr w:type="spellStart"/>
            <w:r>
              <w:rPr>
                <w:b/>
                <w:w w:val="85"/>
              </w:rPr>
              <w:t>Norwegian</w:t>
            </w:r>
            <w:proofErr w:type="spellEnd"/>
            <w:r>
              <w:rPr>
                <w:b/>
                <w:spacing w:val="25"/>
              </w:rPr>
              <w:t xml:space="preserve"> </w:t>
            </w:r>
            <w:proofErr w:type="spellStart"/>
            <w:r>
              <w:rPr>
                <w:b/>
                <w:w w:val="85"/>
              </w:rPr>
              <w:t>Refugee</w:t>
            </w:r>
            <w:proofErr w:type="spellEnd"/>
            <w:r>
              <w:rPr>
                <w:b/>
                <w:spacing w:val="24"/>
              </w:rPr>
              <w:t xml:space="preserve"> </w:t>
            </w:r>
            <w:r>
              <w:rPr>
                <w:b/>
                <w:w w:val="85"/>
              </w:rPr>
              <w:t>Council</w:t>
            </w:r>
            <w:r>
              <w:rPr>
                <w:b/>
                <w:spacing w:val="30"/>
              </w:rPr>
              <w:t xml:space="preserve"> </w:t>
            </w:r>
            <w:r>
              <w:rPr>
                <w:b/>
                <w:w w:val="85"/>
              </w:rPr>
              <w:t>-</w:t>
            </w:r>
            <w:r>
              <w:rPr>
                <w:b/>
                <w:spacing w:val="-4"/>
                <w:w w:val="85"/>
              </w:rPr>
              <w:t>NRC-</w:t>
            </w:r>
          </w:p>
        </w:tc>
        <w:tc>
          <w:tcPr>
            <w:tcW w:w="4239" w:type="dxa"/>
          </w:tcPr>
          <w:p w14:paraId="4FA82DD3" w14:textId="77777777" w:rsidR="0087617C" w:rsidRDefault="00F74E6D">
            <w:pPr>
              <w:pStyle w:val="TableParagraph"/>
              <w:spacing w:line="263" w:lineRule="exact"/>
              <w:ind w:right="54"/>
              <w:rPr>
                <w:b/>
              </w:rPr>
            </w:pPr>
            <w:r>
              <w:rPr>
                <w:b/>
                <w:w w:val="90"/>
              </w:rPr>
              <w:t>Alfredo</w:t>
            </w:r>
            <w:r>
              <w:rPr>
                <w:b/>
                <w:spacing w:val="-2"/>
                <w:w w:val="90"/>
              </w:rPr>
              <w:t xml:space="preserve"> </w:t>
            </w:r>
            <w:r>
              <w:rPr>
                <w:b/>
                <w:w w:val="90"/>
              </w:rPr>
              <w:t>Danilo</w:t>
            </w:r>
            <w:r>
              <w:rPr>
                <w:b/>
                <w:spacing w:val="-6"/>
              </w:rPr>
              <w:t xml:space="preserve"> </w:t>
            </w:r>
            <w:r>
              <w:rPr>
                <w:b/>
                <w:spacing w:val="-2"/>
                <w:w w:val="90"/>
              </w:rPr>
              <w:t>Rivera</w:t>
            </w:r>
          </w:p>
          <w:p w14:paraId="01F2C821" w14:textId="77777777" w:rsidR="0087617C" w:rsidRDefault="00F74E6D">
            <w:pPr>
              <w:pStyle w:val="TableParagraph"/>
              <w:spacing w:before="17"/>
              <w:ind w:right="0"/>
            </w:pPr>
            <w:r>
              <w:rPr>
                <w:spacing w:val="-2"/>
                <w:w w:val="105"/>
              </w:rPr>
              <w:t>Director</w:t>
            </w:r>
            <w:r>
              <w:rPr>
                <w:spacing w:val="-7"/>
                <w:w w:val="105"/>
              </w:rPr>
              <w:t xml:space="preserve"> </w:t>
            </w:r>
            <w:r>
              <w:rPr>
                <w:spacing w:val="-2"/>
                <w:w w:val="105"/>
              </w:rPr>
              <w:t>General</w:t>
            </w:r>
          </w:p>
          <w:p w14:paraId="59F4509C" w14:textId="77777777" w:rsidR="0087617C" w:rsidRDefault="00F74E6D">
            <w:pPr>
              <w:pStyle w:val="TableParagraph"/>
              <w:spacing w:before="20" w:line="247" w:lineRule="exact"/>
              <w:ind w:right="56"/>
              <w:rPr>
                <w:b/>
              </w:rPr>
            </w:pPr>
            <w:r>
              <w:rPr>
                <w:b/>
                <w:w w:val="85"/>
              </w:rPr>
              <w:t>Instituto</w:t>
            </w:r>
            <w:r>
              <w:rPr>
                <w:b/>
                <w:spacing w:val="12"/>
              </w:rPr>
              <w:t xml:space="preserve"> </w:t>
            </w:r>
            <w:r>
              <w:rPr>
                <w:b/>
                <w:w w:val="85"/>
              </w:rPr>
              <w:t>Guatemalteco</w:t>
            </w:r>
            <w:r>
              <w:rPr>
                <w:b/>
                <w:spacing w:val="13"/>
              </w:rPr>
              <w:t xml:space="preserve"> </w:t>
            </w:r>
            <w:r>
              <w:rPr>
                <w:b/>
                <w:w w:val="85"/>
              </w:rPr>
              <w:t>de</w:t>
            </w:r>
            <w:r>
              <w:rPr>
                <w:b/>
                <w:spacing w:val="12"/>
              </w:rPr>
              <w:t xml:space="preserve"> </w:t>
            </w:r>
            <w:r>
              <w:rPr>
                <w:b/>
                <w:spacing w:val="-2"/>
                <w:w w:val="85"/>
              </w:rPr>
              <w:t>Migración</w:t>
            </w:r>
          </w:p>
        </w:tc>
      </w:tr>
    </w:tbl>
    <w:p w14:paraId="0A2CB0B9" w14:textId="77777777" w:rsidR="00F74E6D" w:rsidRDefault="00F74E6D"/>
    <w:sectPr w:rsidR="00F74E6D">
      <w:pgSz w:w="12240" w:h="15840"/>
      <w:pgMar w:top="2400" w:right="1080" w:bottom="280" w:left="1440" w:header="70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9DC73" w14:textId="77777777" w:rsidR="00F74E6D" w:rsidRDefault="00F74E6D">
      <w:r>
        <w:separator/>
      </w:r>
    </w:p>
  </w:endnote>
  <w:endnote w:type="continuationSeparator" w:id="0">
    <w:p w14:paraId="363B067D" w14:textId="77777777" w:rsidR="00F74E6D" w:rsidRDefault="00F74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0F2EA" w14:textId="77777777" w:rsidR="00F74E6D" w:rsidRDefault="00F74E6D">
      <w:r>
        <w:separator/>
      </w:r>
    </w:p>
  </w:footnote>
  <w:footnote w:type="continuationSeparator" w:id="0">
    <w:p w14:paraId="4461FA1E" w14:textId="77777777" w:rsidR="00F74E6D" w:rsidRDefault="00F74E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077F9" w14:textId="77777777" w:rsidR="0087617C" w:rsidRDefault="00F74E6D">
    <w:pPr>
      <w:pStyle w:val="Textoindependiente"/>
      <w:spacing w:line="14" w:lineRule="auto"/>
      <w:jc w:val="left"/>
      <w:rPr>
        <w:sz w:val="20"/>
      </w:rPr>
    </w:pPr>
    <w:r>
      <w:rPr>
        <w:noProof/>
        <w:sz w:val="20"/>
      </w:rPr>
      <w:drawing>
        <wp:anchor distT="0" distB="0" distL="0" distR="0" simplePos="0" relativeHeight="487521792" behindDoc="1" locked="0" layoutInCell="1" allowOverlap="1" wp14:anchorId="6BD96F2F" wp14:editId="0F8B3FC9">
          <wp:simplePos x="0" y="0"/>
          <wp:positionH relativeFrom="page">
            <wp:posOffset>5192129</wp:posOffset>
          </wp:positionH>
          <wp:positionV relativeFrom="page">
            <wp:posOffset>445555</wp:posOffset>
          </wp:positionV>
          <wp:extent cx="1820683" cy="107844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820683" cy="1078444"/>
                  </a:xfrm>
                  <a:prstGeom prst="rect">
                    <a:avLst/>
                  </a:prstGeom>
                </pic:spPr>
              </pic:pic>
            </a:graphicData>
          </a:graphic>
        </wp:anchor>
      </w:drawing>
    </w:r>
    <w:r>
      <w:rPr>
        <w:noProof/>
        <w:sz w:val="20"/>
      </w:rPr>
      <w:drawing>
        <wp:anchor distT="0" distB="0" distL="0" distR="0" simplePos="0" relativeHeight="487522304" behindDoc="1" locked="0" layoutInCell="1" allowOverlap="1" wp14:anchorId="6C1AB019" wp14:editId="56E2A41E">
          <wp:simplePos x="0" y="0"/>
          <wp:positionH relativeFrom="page">
            <wp:posOffset>1080135</wp:posOffset>
          </wp:positionH>
          <wp:positionV relativeFrom="page">
            <wp:posOffset>449580</wp:posOffset>
          </wp:positionV>
          <wp:extent cx="1652904" cy="94424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652904" cy="9442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AB3852"/>
    <w:multiLevelType w:val="hybridMultilevel"/>
    <w:tmpl w:val="B908E896"/>
    <w:lvl w:ilvl="0" w:tplc="68EA344E">
      <w:start w:val="1"/>
      <w:numFmt w:val="lowerLetter"/>
      <w:lvlText w:val="%1)"/>
      <w:lvlJc w:val="left"/>
      <w:pPr>
        <w:ind w:left="492" w:hanging="231"/>
        <w:jc w:val="left"/>
      </w:pPr>
      <w:rPr>
        <w:rFonts w:ascii="Tahoma" w:eastAsia="Tahoma" w:hAnsi="Tahoma" w:cs="Tahoma" w:hint="default"/>
        <w:b/>
        <w:bCs/>
        <w:i w:val="0"/>
        <w:iCs w:val="0"/>
        <w:spacing w:val="0"/>
        <w:w w:val="74"/>
        <w:sz w:val="22"/>
        <w:szCs w:val="22"/>
        <w:lang w:val="es-ES" w:eastAsia="en-US" w:bidi="ar-SA"/>
      </w:rPr>
    </w:lvl>
    <w:lvl w:ilvl="1" w:tplc="F20C7354">
      <w:numFmt w:val="bullet"/>
      <w:lvlText w:val="•"/>
      <w:lvlJc w:val="left"/>
      <w:pPr>
        <w:ind w:left="1422" w:hanging="231"/>
      </w:pPr>
      <w:rPr>
        <w:rFonts w:hint="default"/>
        <w:lang w:val="es-ES" w:eastAsia="en-US" w:bidi="ar-SA"/>
      </w:rPr>
    </w:lvl>
    <w:lvl w:ilvl="2" w:tplc="D93EC412">
      <w:numFmt w:val="bullet"/>
      <w:lvlText w:val="•"/>
      <w:lvlJc w:val="left"/>
      <w:pPr>
        <w:ind w:left="2344" w:hanging="231"/>
      </w:pPr>
      <w:rPr>
        <w:rFonts w:hint="default"/>
        <w:lang w:val="es-ES" w:eastAsia="en-US" w:bidi="ar-SA"/>
      </w:rPr>
    </w:lvl>
    <w:lvl w:ilvl="3" w:tplc="5AA03E1A">
      <w:numFmt w:val="bullet"/>
      <w:lvlText w:val="•"/>
      <w:lvlJc w:val="left"/>
      <w:pPr>
        <w:ind w:left="3266" w:hanging="231"/>
      </w:pPr>
      <w:rPr>
        <w:rFonts w:hint="default"/>
        <w:lang w:val="es-ES" w:eastAsia="en-US" w:bidi="ar-SA"/>
      </w:rPr>
    </w:lvl>
    <w:lvl w:ilvl="4" w:tplc="EE328EA8">
      <w:numFmt w:val="bullet"/>
      <w:lvlText w:val="•"/>
      <w:lvlJc w:val="left"/>
      <w:pPr>
        <w:ind w:left="4188" w:hanging="231"/>
      </w:pPr>
      <w:rPr>
        <w:rFonts w:hint="default"/>
        <w:lang w:val="es-ES" w:eastAsia="en-US" w:bidi="ar-SA"/>
      </w:rPr>
    </w:lvl>
    <w:lvl w:ilvl="5" w:tplc="3B7203E0">
      <w:numFmt w:val="bullet"/>
      <w:lvlText w:val="•"/>
      <w:lvlJc w:val="left"/>
      <w:pPr>
        <w:ind w:left="5110" w:hanging="231"/>
      </w:pPr>
      <w:rPr>
        <w:rFonts w:hint="default"/>
        <w:lang w:val="es-ES" w:eastAsia="en-US" w:bidi="ar-SA"/>
      </w:rPr>
    </w:lvl>
    <w:lvl w:ilvl="6" w:tplc="15469A46">
      <w:numFmt w:val="bullet"/>
      <w:lvlText w:val="•"/>
      <w:lvlJc w:val="left"/>
      <w:pPr>
        <w:ind w:left="6032" w:hanging="231"/>
      </w:pPr>
      <w:rPr>
        <w:rFonts w:hint="default"/>
        <w:lang w:val="es-ES" w:eastAsia="en-US" w:bidi="ar-SA"/>
      </w:rPr>
    </w:lvl>
    <w:lvl w:ilvl="7" w:tplc="D8605BAC">
      <w:numFmt w:val="bullet"/>
      <w:lvlText w:val="•"/>
      <w:lvlJc w:val="left"/>
      <w:pPr>
        <w:ind w:left="6954" w:hanging="231"/>
      </w:pPr>
      <w:rPr>
        <w:rFonts w:hint="default"/>
        <w:lang w:val="es-ES" w:eastAsia="en-US" w:bidi="ar-SA"/>
      </w:rPr>
    </w:lvl>
    <w:lvl w:ilvl="8" w:tplc="5234F3E6">
      <w:numFmt w:val="bullet"/>
      <w:lvlText w:val="•"/>
      <w:lvlJc w:val="left"/>
      <w:pPr>
        <w:ind w:left="7876" w:hanging="231"/>
      </w:pPr>
      <w:rPr>
        <w:rFonts w:hint="default"/>
        <w:lang w:val="es-ES" w:eastAsia="en-US" w:bidi="ar-SA"/>
      </w:rPr>
    </w:lvl>
  </w:abstractNum>
  <w:abstractNum w:abstractNumId="1" w15:restartNumberingAfterBreak="0">
    <w:nsid w:val="3A6B6783"/>
    <w:multiLevelType w:val="hybridMultilevel"/>
    <w:tmpl w:val="9A38D2C0"/>
    <w:lvl w:ilvl="0" w:tplc="B1F46FBC">
      <w:start w:val="1"/>
      <w:numFmt w:val="upperRoman"/>
      <w:lvlText w:val="%1."/>
      <w:lvlJc w:val="left"/>
      <w:pPr>
        <w:ind w:left="982" w:hanging="360"/>
        <w:jc w:val="left"/>
      </w:pPr>
      <w:rPr>
        <w:rFonts w:ascii="Tahoma" w:eastAsia="Tahoma" w:hAnsi="Tahoma" w:cs="Tahoma" w:hint="default"/>
        <w:b w:val="0"/>
        <w:bCs w:val="0"/>
        <w:i w:val="0"/>
        <w:iCs w:val="0"/>
        <w:spacing w:val="0"/>
        <w:w w:val="76"/>
        <w:sz w:val="22"/>
        <w:szCs w:val="22"/>
        <w:lang w:val="es-ES" w:eastAsia="en-US" w:bidi="ar-SA"/>
      </w:rPr>
    </w:lvl>
    <w:lvl w:ilvl="1" w:tplc="F464513E">
      <w:start w:val="1"/>
      <w:numFmt w:val="lowerLetter"/>
      <w:lvlText w:val="%2."/>
      <w:lvlJc w:val="left"/>
      <w:pPr>
        <w:ind w:left="1754" w:hanging="358"/>
        <w:jc w:val="left"/>
      </w:pPr>
      <w:rPr>
        <w:rFonts w:ascii="Tahoma" w:eastAsia="Tahoma" w:hAnsi="Tahoma" w:cs="Tahoma" w:hint="default"/>
        <w:b w:val="0"/>
        <w:bCs w:val="0"/>
        <w:i w:val="0"/>
        <w:iCs w:val="0"/>
        <w:spacing w:val="0"/>
        <w:w w:val="88"/>
        <w:sz w:val="22"/>
        <w:szCs w:val="22"/>
        <w:lang w:val="es-ES" w:eastAsia="en-US" w:bidi="ar-SA"/>
      </w:rPr>
    </w:lvl>
    <w:lvl w:ilvl="2" w:tplc="2912EAC0">
      <w:numFmt w:val="bullet"/>
      <w:lvlText w:val="•"/>
      <w:lvlJc w:val="left"/>
      <w:pPr>
        <w:ind w:left="2644" w:hanging="358"/>
      </w:pPr>
      <w:rPr>
        <w:rFonts w:hint="default"/>
        <w:lang w:val="es-ES" w:eastAsia="en-US" w:bidi="ar-SA"/>
      </w:rPr>
    </w:lvl>
    <w:lvl w:ilvl="3" w:tplc="52FA9E60">
      <w:numFmt w:val="bullet"/>
      <w:lvlText w:val="•"/>
      <w:lvlJc w:val="left"/>
      <w:pPr>
        <w:ind w:left="3528" w:hanging="358"/>
      </w:pPr>
      <w:rPr>
        <w:rFonts w:hint="default"/>
        <w:lang w:val="es-ES" w:eastAsia="en-US" w:bidi="ar-SA"/>
      </w:rPr>
    </w:lvl>
    <w:lvl w:ilvl="4" w:tplc="61380782">
      <w:numFmt w:val="bullet"/>
      <w:lvlText w:val="•"/>
      <w:lvlJc w:val="left"/>
      <w:pPr>
        <w:ind w:left="4413" w:hanging="358"/>
      </w:pPr>
      <w:rPr>
        <w:rFonts w:hint="default"/>
        <w:lang w:val="es-ES" w:eastAsia="en-US" w:bidi="ar-SA"/>
      </w:rPr>
    </w:lvl>
    <w:lvl w:ilvl="5" w:tplc="50B245BA">
      <w:numFmt w:val="bullet"/>
      <w:lvlText w:val="•"/>
      <w:lvlJc w:val="left"/>
      <w:pPr>
        <w:ind w:left="5297" w:hanging="358"/>
      </w:pPr>
      <w:rPr>
        <w:rFonts w:hint="default"/>
        <w:lang w:val="es-ES" w:eastAsia="en-US" w:bidi="ar-SA"/>
      </w:rPr>
    </w:lvl>
    <w:lvl w:ilvl="6" w:tplc="6FB01910">
      <w:numFmt w:val="bullet"/>
      <w:lvlText w:val="•"/>
      <w:lvlJc w:val="left"/>
      <w:pPr>
        <w:ind w:left="6182" w:hanging="358"/>
      </w:pPr>
      <w:rPr>
        <w:rFonts w:hint="default"/>
        <w:lang w:val="es-ES" w:eastAsia="en-US" w:bidi="ar-SA"/>
      </w:rPr>
    </w:lvl>
    <w:lvl w:ilvl="7" w:tplc="FE06F6B8">
      <w:numFmt w:val="bullet"/>
      <w:lvlText w:val="•"/>
      <w:lvlJc w:val="left"/>
      <w:pPr>
        <w:ind w:left="7066" w:hanging="358"/>
      </w:pPr>
      <w:rPr>
        <w:rFonts w:hint="default"/>
        <w:lang w:val="es-ES" w:eastAsia="en-US" w:bidi="ar-SA"/>
      </w:rPr>
    </w:lvl>
    <w:lvl w:ilvl="8" w:tplc="7966DB82">
      <w:numFmt w:val="bullet"/>
      <w:lvlText w:val="•"/>
      <w:lvlJc w:val="left"/>
      <w:pPr>
        <w:ind w:left="7951" w:hanging="358"/>
      </w:pPr>
      <w:rPr>
        <w:rFonts w:hint="default"/>
        <w:lang w:val="es-ES" w:eastAsia="en-US" w:bidi="ar-SA"/>
      </w:rPr>
    </w:lvl>
  </w:abstractNum>
  <w:abstractNum w:abstractNumId="2" w15:restartNumberingAfterBreak="0">
    <w:nsid w:val="4BA538FD"/>
    <w:multiLevelType w:val="hybridMultilevel"/>
    <w:tmpl w:val="082CFF08"/>
    <w:lvl w:ilvl="0" w:tplc="5ADADDC6">
      <w:start w:val="1"/>
      <w:numFmt w:val="upperLetter"/>
      <w:lvlText w:val="%1."/>
      <w:lvlJc w:val="left"/>
      <w:pPr>
        <w:ind w:left="1082" w:hanging="360"/>
        <w:jc w:val="left"/>
      </w:pPr>
      <w:rPr>
        <w:rFonts w:ascii="Tahoma" w:eastAsia="Tahoma" w:hAnsi="Tahoma" w:cs="Tahoma" w:hint="default"/>
        <w:b w:val="0"/>
        <w:bCs w:val="0"/>
        <w:i w:val="0"/>
        <w:iCs w:val="0"/>
        <w:spacing w:val="-1"/>
        <w:w w:val="101"/>
        <w:sz w:val="22"/>
        <w:szCs w:val="22"/>
        <w:lang w:val="es-ES" w:eastAsia="en-US" w:bidi="ar-SA"/>
      </w:rPr>
    </w:lvl>
    <w:lvl w:ilvl="1" w:tplc="A34AF69A">
      <w:numFmt w:val="bullet"/>
      <w:lvlText w:val="•"/>
      <w:lvlJc w:val="left"/>
      <w:pPr>
        <w:ind w:left="1944" w:hanging="360"/>
      </w:pPr>
      <w:rPr>
        <w:rFonts w:hint="default"/>
        <w:lang w:val="es-ES" w:eastAsia="en-US" w:bidi="ar-SA"/>
      </w:rPr>
    </w:lvl>
    <w:lvl w:ilvl="2" w:tplc="3AE484BE">
      <w:numFmt w:val="bullet"/>
      <w:lvlText w:val="•"/>
      <w:lvlJc w:val="left"/>
      <w:pPr>
        <w:ind w:left="2808" w:hanging="360"/>
      </w:pPr>
      <w:rPr>
        <w:rFonts w:hint="default"/>
        <w:lang w:val="es-ES" w:eastAsia="en-US" w:bidi="ar-SA"/>
      </w:rPr>
    </w:lvl>
    <w:lvl w:ilvl="3" w:tplc="F21EF0D0">
      <w:numFmt w:val="bullet"/>
      <w:lvlText w:val="•"/>
      <w:lvlJc w:val="left"/>
      <w:pPr>
        <w:ind w:left="3672" w:hanging="360"/>
      </w:pPr>
      <w:rPr>
        <w:rFonts w:hint="default"/>
        <w:lang w:val="es-ES" w:eastAsia="en-US" w:bidi="ar-SA"/>
      </w:rPr>
    </w:lvl>
    <w:lvl w:ilvl="4" w:tplc="F9E46758">
      <w:numFmt w:val="bullet"/>
      <w:lvlText w:val="•"/>
      <w:lvlJc w:val="left"/>
      <w:pPr>
        <w:ind w:left="4536" w:hanging="360"/>
      </w:pPr>
      <w:rPr>
        <w:rFonts w:hint="default"/>
        <w:lang w:val="es-ES" w:eastAsia="en-US" w:bidi="ar-SA"/>
      </w:rPr>
    </w:lvl>
    <w:lvl w:ilvl="5" w:tplc="FE34D884">
      <w:numFmt w:val="bullet"/>
      <w:lvlText w:val="•"/>
      <w:lvlJc w:val="left"/>
      <w:pPr>
        <w:ind w:left="5400" w:hanging="360"/>
      </w:pPr>
      <w:rPr>
        <w:rFonts w:hint="default"/>
        <w:lang w:val="es-ES" w:eastAsia="en-US" w:bidi="ar-SA"/>
      </w:rPr>
    </w:lvl>
    <w:lvl w:ilvl="6" w:tplc="C3DC5B28">
      <w:numFmt w:val="bullet"/>
      <w:lvlText w:val="•"/>
      <w:lvlJc w:val="left"/>
      <w:pPr>
        <w:ind w:left="6264" w:hanging="360"/>
      </w:pPr>
      <w:rPr>
        <w:rFonts w:hint="default"/>
        <w:lang w:val="es-ES" w:eastAsia="en-US" w:bidi="ar-SA"/>
      </w:rPr>
    </w:lvl>
    <w:lvl w:ilvl="7" w:tplc="8F702FDE">
      <w:numFmt w:val="bullet"/>
      <w:lvlText w:val="•"/>
      <w:lvlJc w:val="left"/>
      <w:pPr>
        <w:ind w:left="7128" w:hanging="360"/>
      </w:pPr>
      <w:rPr>
        <w:rFonts w:hint="default"/>
        <w:lang w:val="es-ES" w:eastAsia="en-US" w:bidi="ar-SA"/>
      </w:rPr>
    </w:lvl>
    <w:lvl w:ilvl="8" w:tplc="B4C8CA72">
      <w:numFmt w:val="bullet"/>
      <w:lvlText w:val="•"/>
      <w:lvlJc w:val="left"/>
      <w:pPr>
        <w:ind w:left="7992" w:hanging="360"/>
      </w:pPr>
      <w:rPr>
        <w:rFonts w:hint="default"/>
        <w:lang w:val="es-ES"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17C"/>
    <w:rsid w:val="00730787"/>
    <w:rsid w:val="007F5486"/>
    <w:rsid w:val="0087617C"/>
    <w:rsid w:val="00F621E5"/>
    <w:rsid w:val="00F74E6D"/>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A3038"/>
  <w15:docId w15:val="{98C47196-F9B9-483A-B2B7-AAE19D36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es-ES"/>
    </w:rPr>
  </w:style>
  <w:style w:type="paragraph" w:styleId="Ttulo1">
    <w:name w:val="heading 1"/>
    <w:basedOn w:val="Normal"/>
    <w:uiPriority w:val="9"/>
    <w:qFormat/>
    <w:pPr>
      <w:spacing w:line="265" w:lineRule="exact"/>
      <w:ind w:left="262"/>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jc w:val="both"/>
    </w:pPr>
  </w:style>
  <w:style w:type="paragraph" w:styleId="Ttulo">
    <w:name w:val="Title"/>
    <w:basedOn w:val="Normal"/>
    <w:uiPriority w:val="10"/>
    <w:qFormat/>
    <w:pPr>
      <w:spacing w:before="60"/>
      <w:ind w:left="2059" w:right="602" w:hanging="1294"/>
    </w:pPr>
    <w:rPr>
      <w:b/>
      <w:bCs/>
      <w:sz w:val="24"/>
      <w:szCs w:val="24"/>
    </w:rPr>
  </w:style>
  <w:style w:type="paragraph" w:styleId="Prrafodelista">
    <w:name w:val="List Paragraph"/>
    <w:basedOn w:val="Normal"/>
    <w:uiPriority w:val="1"/>
    <w:qFormat/>
    <w:pPr>
      <w:ind w:left="1754" w:right="621" w:hanging="360"/>
      <w:jc w:val="both"/>
    </w:pPr>
  </w:style>
  <w:style w:type="paragraph" w:customStyle="1" w:styleId="TableParagraph">
    <w:name w:val="Table Paragraph"/>
    <w:basedOn w:val="Normal"/>
    <w:uiPriority w:val="1"/>
    <w:qFormat/>
    <w:pPr>
      <w:ind w:left="586" w:right="533"/>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1756</Words>
  <Characters>9662</Characters>
  <Application>Microsoft Office Word</Application>
  <DocSecurity>0</DocSecurity>
  <Lines>80</Lines>
  <Paragraphs>22</Paragraphs>
  <ScaleCrop>false</ScaleCrop>
  <Company>igm</Company>
  <LinksUpToDate>false</LinksUpToDate>
  <CharactersWithSpaces>11396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Carolina Mérida Salazar</dc:creator>
  <cp:lastModifiedBy>Héctor Anibal de León Rojas</cp:lastModifiedBy>
  <cp:revision>2</cp:revision>
  <cp:lastPrinted>2025-05-20T18:19:00Z</cp:lastPrinted>
  <dcterms:created xsi:type="dcterms:W3CDTF">2025-06-10T17:39:00Z</dcterms:created>
  <dcterms:modified xsi:type="dcterms:W3CDTF">2025-06-10T17:39:00Z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2025-05-20T00:00:00Z</vt:filetime>
  </property>
  <property fmtid="{D5CDD505-2E9C-101B-9397-08002B2CF9AE}" pid="3" name="Creator">
    <vt:lpwstr>Microsoft® Word 2016</vt:lpwstr>
  </property>
  <property fmtid="{D5CDD505-2E9C-101B-9397-08002B2CF9AE}" pid="4" name="LastSaved">
    <vt:filetime>2025-05-20T00:00:00Z</vt:filetime>
  </property>
  <property fmtid="{D5CDD505-2E9C-101B-9397-08002B2CF9AE}" pid="5" name="Producer">
    <vt:lpwstr>Microsoft® Word 2016</vt:lpwstr>
  </property>
</Properties>
</file>