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853"/>
        <w:tblW w:w="13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6037"/>
        <w:gridCol w:w="3467"/>
      </w:tblGrid>
      <w:tr w:rsidR="00541808" w:rsidRPr="00225642" w14:paraId="7F33EB9C" w14:textId="77777777" w:rsidTr="00541808">
        <w:trPr>
          <w:trHeight w:val="606"/>
        </w:trPr>
        <w:tc>
          <w:tcPr>
            <w:tcW w:w="675" w:type="dxa"/>
            <w:shd w:val="clear" w:color="auto" w:fill="17365D" w:themeFill="text2" w:themeFillShade="BF"/>
          </w:tcPr>
          <w:p w14:paraId="30DC1FC5" w14:textId="2AC18F75" w:rsidR="00541808" w:rsidRPr="00541808" w:rsidRDefault="009B76CD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                                                                 </w:t>
            </w:r>
            <w:r w:rsidR="00541808" w:rsidRPr="00541808">
              <w:rPr>
                <w:rFonts w:ascii="Arial" w:hAnsi="Arial" w:cs="Arial"/>
                <w:b/>
                <w:bCs/>
                <w:color w:val="FFFFFF" w:themeColor="background1"/>
              </w:rPr>
              <w:t>No.</w:t>
            </w:r>
          </w:p>
        </w:tc>
        <w:tc>
          <w:tcPr>
            <w:tcW w:w="3686" w:type="dxa"/>
            <w:shd w:val="clear" w:color="auto" w:fill="17365D" w:themeFill="text2" w:themeFillShade="BF"/>
          </w:tcPr>
          <w:p w14:paraId="07BB8C3B" w14:textId="77777777"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DEPENDENCIA</w:t>
            </w:r>
          </w:p>
        </w:tc>
        <w:tc>
          <w:tcPr>
            <w:tcW w:w="6037" w:type="dxa"/>
            <w:shd w:val="clear" w:color="auto" w:fill="17365D" w:themeFill="text2" w:themeFillShade="BF"/>
          </w:tcPr>
          <w:p w14:paraId="40FF67BC" w14:textId="77777777"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UBICACIÓN</w:t>
            </w:r>
          </w:p>
        </w:tc>
        <w:tc>
          <w:tcPr>
            <w:tcW w:w="3467" w:type="dxa"/>
            <w:shd w:val="clear" w:color="auto" w:fill="17365D" w:themeFill="text2" w:themeFillShade="BF"/>
          </w:tcPr>
          <w:p w14:paraId="213B68E5" w14:textId="77777777"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No. FINCA</w:t>
            </w:r>
          </w:p>
        </w:tc>
      </w:tr>
      <w:tr w:rsidR="00541808" w:rsidRPr="00656D8A" w14:paraId="021E43E1" w14:textId="77777777" w:rsidTr="00541808">
        <w:trPr>
          <w:trHeight w:val="1000"/>
        </w:trPr>
        <w:tc>
          <w:tcPr>
            <w:tcW w:w="675" w:type="dxa"/>
            <w:shd w:val="clear" w:color="auto" w:fill="auto"/>
            <w:vAlign w:val="center"/>
          </w:tcPr>
          <w:p w14:paraId="05E2B863" w14:textId="77777777" w:rsidR="00541808" w:rsidRPr="00656D8A" w:rsidRDefault="00541808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56D8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5C8530D" w14:textId="77777777"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DIRECCIÓN GENERAL DE MIGRACIÓN, ALBERGUE</w:t>
            </w:r>
          </w:p>
        </w:tc>
        <w:tc>
          <w:tcPr>
            <w:tcW w:w="6037" w:type="dxa"/>
            <w:shd w:val="clear" w:color="auto" w:fill="auto"/>
            <w:vAlign w:val="center"/>
          </w:tcPr>
          <w:p w14:paraId="5127168D" w14:textId="77777777"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 AV. “A” 12-00 ZONA 5, COLONIA EL EDEN, CIUDAD DE GUATEMALA</w:t>
            </w:r>
          </w:p>
        </w:tc>
        <w:tc>
          <w:tcPr>
            <w:tcW w:w="3467" w:type="dxa"/>
            <w:shd w:val="clear" w:color="auto" w:fill="auto"/>
            <w:vAlign w:val="center"/>
          </w:tcPr>
          <w:p w14:paraId="63991096" w14:textId="77777777"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MEDIANTE ACUERDO GUBERNATIVO NÚMERO 267-2007</w:t>
            </w:r>
          </w:p>
        </w:tc>
      </w:tr>
      <w:tr w:rsidR="00490F90" w:rsidRPr="00656D8A" w14:paraId="0B5507BF" w14:textId="77777777" w:rsidTr="00541808">
        <w:trPr>
          <w:trHeight w:val="1000"/>
        </w:trPr>
        <w:tc>
          <w:tcPr>
            <w:tcW w:w="675" w:type="dxa"/>
            <w:shd w:val="clear" w:color="auto" w:fill="auto"/>
            <w:vAlign w:val="center"/>
          </w:tcPr>
          <w:p w14:paraId="5E1ECC1A" w14:textId="77777777"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E88F895" w14:textId="77777777"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DIRECCIÓN GENERAL DE MIGRACIÓN, DELEGACIÓN EN LOS OLIVOS, IXCAN, QUICHE</w:t>
            </w:r>
          </w:p>
        </w:tc>
        <w:tc>
          <w:tcPr>
            <w:tcW w:w="6037" w:type="dxa"/>
            <w:shd w:val="clear" w:color="auto" w:fill="auto"/>
            <w:vAlign w:val="center"/>
          </w:tcPr>
          <w:p w14:paraId="47B555A1" w14:textId="77777777"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COMUNIDAD LOS OLIVOS, IXCAN, QUICHE</w:t>
            </w:r>
          </w:p>
        </w:tc>
        <w:tc>
          <w:tcPr>
            <w:tcW w:w="3467" w:type="dxa"/>
            <w:shd w:val="clear" w:color="auto" w:fill="auto"/>
            <w:vAlign w:val="center"/>
          </w:tcPr>
          <w:p w14:paraId="12A2D1BD" w14:textId="77777777"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MEDIANTE ACUERDO GUBERNATIVO NÚMERO 149-2013</w:t>
            </w:r>
          </w:p>
        </w:tc>
      </w:tr>
    </w:tbl>
    <w:p w14:paraId="5816D3D2" w14:textId="6CD3DA49" w:rsidR="000F3A8C" w:rsidRDefault="000F3A8C" w:rsidP="00541808"/>
    <w:p w14:paraId="166A18D6" w14:textId="7F477605" w:rsidR="004922AF" w:rsidRPr="004922AF" w:rsidRDefault="004922AF" w:rsidP="004922AF"/>
    <w:p w14:paraId="7387AB6E" w14:textId="36C8807D" w:rsidR="004922AF" w:rsidRPr="004922AF" w:rsidRDefault="004922AF" w:rsidP="004922AF"/>
    <w:p w14:paraId="44F61A0B" w14:textId="305201A5" w:rsidR="004922AF" w:rsidRPr="004922AF" w:rsidRDefault="004922AF" w:rsidP="004922AF"/>
    <w:p w14:paraId="5515F520" w14:textId="4669B2D4" w:rsidR="004922AF" w:rsidRPr="004922AF" w:rsidRDefault="004922AF" w:rsidP="004922AF"/>
    <w:p w14:paraId="5FFE3F90" w14:textId="3CB3340F" w:rsidR="004922AF" w:rsidRPr="004922AF" w:rsidRDefault="004922AF" w:rsidP="004922AF">
      <w:pPr>
        <w:tabs>
          <w:tab w:val="left" w:pos="8565"/>
        </w:tabs>
      </w:pPr>
      <w:r>
        <w:tab/>
      </w:r>
    </w:p>
    <w:p w14:paraId="288F2562" w14:textId="1699E6BD" w:rsidR="004922AF" w:rsidRPr="004922AF" w:rsidRDefault="004922AF" w:rsidP="004922AF"/>
    <w:p w14:paraId="293594BD" w14:textId="0797D35B" w:rsidR="004922AF" w:rsidRPr="004922AF" w:rsidRDefault="004922AF" w:rsidP="004922AF"/>
    <w:p w14:paraId="6694027A" w14:textId="572FF9E8" w:rsidR="004922AF" w:rsidRPr="004922AF" w:rsidRDefault="004922AF" w:rsidP="004922AF"/>
    <w:p w14:paraId="66930F39" w14:textId="32BBE4A9" w:rsidR="004922AF" w:rsidRPr="004922AF" w:rsidRDefault="004922AF" w:rsidP="004922AF"/>
    <w:p w14:paraId="6D3FF0E6" w14:textId="490988A9" w:rsidR="004922AF" w:rsidRPr="004922AF" w:rsidRDefault="004922AF" w:rsidP="004922AF"/>
    <w:p w14:paraId="0DCCA4D2" w14:textId="7EDBD591" w:rsidR="004922AF" w:rsidRPr="004922AF" w:rsidRDefault="004922AF" w:rsidP="004922AF"/>
    <w:p w14:paraId="529D0E3E" w14:textId="6E383005" w:rsidR="004922AF" w:rsidRPr="004922AF" w:rsidRDefault="004922AF" w:rsidP="004922AF"/>
    <w:p w14:paraId="7C97254D" w14:textId="4D7EF3FB" w:rsidR="004922AF" w:rsidRPr="004922AF" w:rsidRDefault="004922AF" w:rsidP="004922AF"/>
    <w:p w14:paraId="1A62CB83" w14:textId="5B262692" w:rsidR="004922AF" w:rsidRPr="004922AF" w:rsidRDefault="004922AF" w:rsidP="004922AF"/>
    <w:p w14:paraId="61A2A1E7" w14:textId="372A0637" w:rsidR="004922AF" w:rsidRPr="004922AF" w:rsidRDefault="004922AF" w:rsidP="004922AF"/>
    <w:p w14:paraId="623D4A04" w14:textId="644D53B7" w:rsidR="004922AF" w:rsidRPr="004922AF" w:rsidRDefault="004922AF" w:rsidP="004922AF"/>
    <w:p w14:paraId="059192A3" w14:textId="77777777" w:rsidR="004922AF" w:rsidRPr="004922AF" w:rsidRDefault="004922AF" w:rsidP="004922AF"/>
    <w:sectPr w:rsidR="004922AF" w:rsidRPr="004922AF" w:rsidSect="005157F3">
      <w:headerReference w:type="default" r:id="rId6"/>
      <w:footerReference w:type="default" r:id="rId7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47EE2" w14:textId="77777777" w:rsidR="000D4B4C" w:rsidRDefault="000D4B4C" w:rsidP="000F3A8C">
      <w:r>
        <w:separator/>
      </w:r>
    </w:p>
  </w:endnote>
  <w:endnote w:type="continuationSeparator" w:id="0">
    <w:p w14:paraId="1AE2818E" w14:textId="77777777" w:rsidR="000D4B4C" w:rsidRDefault="000D4B4C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2A8AB" w14:textId="77777777" w:rsidR="00647EDB" w:rsidRDefault="00647EDB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 wp14:anchorId="78B815ED" wp14:editId="492E1B42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5408" behindDoc="1" locked="0" layoutInCell="1" allowOverlap="1" wp14:anchorId="08D89E0E" wp14:editId="793421D9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3360" behindDoc="1" locked="0" layoutInCell="1" allowOverlap="1" wp14:anchorId="60038CD3" wp14:editId="033E5266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08EBBB12" wp14:editId="567454DE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39E6B" w14:textId="77777777" w:rsidR="000D4B4C" w:rsidRDefault="000D4B4C" w:rsidP="000F3A8C">
      <w:r>
        <w:separator/>
      </w:r>
    </w:p>
  </w:footnote>
  <w:footnote w:type="continuationSeparator" w:id="0">
    <w:p w14:paraId="581F90A8" w14:textId="77777777" w:rsidR="000D4B4C" w:rsidRDefault="000D4B4C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C28DD" w14:textId="77777777" w:rsidR="000F3A8C" w:rsidRPr="002A63A0" w:rsidRDefault="000F3A8C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0D7B4A52" wp14:editId="4DDED5AC">
          <wp:simplePos x="0" y="0"/>
          <wp:positionH relativeFrom="column">
            <wp:posOffset>-730060</wp:posOffset>
          </wp:positionH>
          <wp:positionV relativeFrom="paragraph">
            <wp:posOffset>-138430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14:paraId="3C88672C" w14:textId="77777777" w:rsidR="000F3A8C" w:rsidRDefault="00541808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>SUBDIRECCIÒN FINANCIERA</w:t>
    </w:r>
  </w:p>
  <w:p w14:paraId="57EAE85C" w14:textId="3875FD18"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</w:t>
    </w:r>
    <w:r w:rsidR="008319E8">
      <w:rPr>
        <w:rFonts w:ascii="Arial" w:hAnsi="Arial" w:cs="Arial"/>
        <w:b/>
        <w:color w:val="17365D" w:themeColor="text2" w:themeShade="BF"/>
        <w:lang w:val="es-GT"/>
      </w:rPr>
      <w:t>a Financiera</w:t>
    </w:r>
    <w:r>
      <w:rPr>
        <w:rFonts w:ascii="Arial" w:hAnsi="Arial" w:cs="Arial"/>
        <w:b/>
        <w:color w:val="17365D" w:themeColor="text2" w:themeShade="BF"/>
        <w:lang w:val="es-GT"/>
      </w:rPr>
      <w:t>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</w:t>
    </w:r>
    <w:proofErr w:type="spellStart"/>
    <w:r w:rsidR="00754217">
      <w:rPr>
        <w:rFonts w:ascii="Arial" w:hAnsi="Arial" w:cs="Arial"/>
        <w:b/>
        <w:color w:val="17365D" w:themeColor="text2" w:themeShade="BF"/>
        <w:lang w:val="es-GT"/>
      </w:rPr>
      <w:t>Msc</w:t>
    </w:r>
    <w:proofErr w:type="spellEnd"/>
    <w:r w:rsidR="00754217">
      <w:rPr>
        <w:rFonts w:ascii="Arial" w:hAnsi="Arial" w:cs="Arial"/>
        <w:b/>
        <w:color w:val="17365D" w:themeColor="text2" w:themeShade="BF"/>
        <w:lang w:val="es-GT"/>
      </w:rPr>
      <w:t>. Licenciada Ivania Judith Salazar Durán</w:t>
    </w:r>
  </w:p>
  <w:p w14:paraId="69E10868" w14:textId="3904BD82"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>Responsable de actualización de información</w:t>
    </w:r>
    <w:r w:rsidR="0090198C">
      <w:rPr>
        <w:rFonts w:ascii="Arial" w:hAnsi="Arial" w:cs="Arial"/>
        <w:b/>
        <w:color w:val="17365D" w:themeColor="text2" w:themeShade="BF"/>
        <w:lang w:val="es-GT"/>
      </w:rPr>
      <w:t>: Licenciado Alvaro O. Lemus Castillo</w:t>
    </w:r>
  </w:p>
  <w:p w14:paraId="790C68B3" w14:textId="7495D22F"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F1313D">
      <w:rPr>
        <w:rFonts w:ascii="Arial" w:hAnsi="Arial" w:cs="Arial"/>
        <w:b/>
        <w:color w:val="17365D" w:themeColor="text2" w:themeShade="BF"/>
        <w:lang w:val="es-GT"/>
      </w:rPr>
      <w:t>28</w:t>
    </w:r>
    <w:r w:rsidR="00717DE9">
      <w:rPr>
        <w:rFonts w:ascii="Arial" w:hAnsi="Arial" w:cs="Arial"/>
        <w:b/>
        <w:color w:val="17365D" w:themeColor="text2" w:themeShade="BF"/>
        <w:lang w:val="es-GT"/>
      </w:rPr>
      <w:t>/</w:t>
    </w:r>
    <w:r w:rsidR="004922AF">
      <w:rPr>
        <w:rFonts w:ascii="Arial" w:hAnsi="Arial" w:cs="Arial"/>
        <w:b/>
        <w:color w:val="17365D" w:themeColor="text2" w:themeShade="BF"/>
        <w:lang w:val="es-GT"/>
      </w:rPr>
      <w:t>0</w:t>
    </w:r>
    <w:r w:rsidR="00F1313D">
      <w:rPr>
        <w:rFonts w:ascii="Arial" w:hAnsi="Arial" w:cs="Arial"/>
        <w:b/>
        <w:color w:val="17365D" w:themeColor="text2" w:themeShade="BF"/>
        <w:lang w:val="es-GT"/>
      </w:rPr>
      <w:t>2</w:t>
    </w:r>
    <w:r w:rsidR="00687F81">
      <w:rPr>
        <w:rFonts w:ascii="Arial" w:hAnsi="Arial" w:cs="Arial"/>
        <w:b/>
        <w:color w:val="17365D" w:themeColor="text2" w:themeShade="BF"/>
        <w:lang w:val="es-GT"/>
      </w:rPr>
      <w:t>/</w:t>
    </w:r>
    <w:r w:rsidR="000614CB">
      <w:rPr>
        <w:rFonts w:ascii="Arial" w:hAnsi="Arial" w:cs="Arial"/>
        <w:b/>
        <w:color w:val="17365D" w:themeColor="text2" w:themeShade="BF"/>
        <w:lang w:val="es-GT"/>
      </w:rPr>
      <w:t>202</w:t>
    </w:r>
    <w:r w:rsidR="004922AF">
      <w:rPr>
        <w:rFonts w:ascii="Arial" w:hAnsi="Arial" w:cs="Arial"/>
        <w:b/>
        <w:color w:val="17365D" w:themeColor="text2" w:themeShade="BF"/>
        <w:lang w:val="es-GT"/>
      </w:rPr>
      <w:t>3</w:t>
    </w:r>
  </w:p>
  <w:p w14:paraId="6C19A2F2" w14:textId="77777777"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 w:rsidR="009203F7">
      <w:rPr>
        <w:rFonts w:ascii="Arial" w:hAnsi="Arial" w:cs="Arial"/>
        <w:b/>
        <w:color w:val="17365D" w:themeColor="text2" w:themeShade="BF"/>
        <w:u w:val="single"/>
        <w:lang w:val="es-GT"/>
      </w:rPr>
      <w:t>1</w:t>
    </w:r>
    <w:r w:rsidR="00541808">
      <w:rPr>
        <w:rFonts w:ascii="Arial" w:hAnsi="Arial" w:cs="Arial"/>
        <w:b/>
        <w:color w:val="17365D" w:themeColor="text2" w:themeShade="BF"/>
        <w:u w:val="single"/>
        <w:lang w:val="es-GT"/>
      </w:rPr>
      <w:t>3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14:paraId="2E8D0AF0" w14:textId="77777777"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14:paraId="73E957C0" w14:textId="77777777" w:rsidR="006D254B" w:rsidRPr="006D254B" w:rsidRDefault="00541808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INVENTARIO DE BIENES INMUEBLES</w:t>
    </w:r>
  </w:p>
  <w:p w14:paraId="59D8544A" w14:textId="77777777" w:rsidR="000F3A8C" w:rsidRPr="006D254B" w:rsidRDefault="000F3A8C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070"/>
    <w:rsid w:val="0004568D"/>
    <w:rsid w:val="000614CB"/>
    <w:rsid w:val="00062C58"/>
    <w:rsid w:val="0009501D"/>
    <w:rsid w:val="000C5BCA"/>
    <w:rsid w:val="000D4B4C"/>
    <w:rsid w:val="000F29BA"/>
    <w:rsid w:val="000F3A8C"/>
    <w:rsid w:val="000F5088"/>
    <w:rsid w:val="001E6BF6"/>
    <w:rsid w:val="002910F2"/>
    <w:rsid w:val="00296070"/>
    <w:rsid w:val="002962F8"/>
    <w:rsid w:val="002E2CB3"/>
    <w:rsid w:val="002F2810"/>
    <w:rsid w:val="00321C28"/>
    <w:rsid w:val="00333C70"/>
    <w:rsid w:val="00366CAF"/>
    <w:rsid w:val="003D60C7"/>
    <w:rsid w:val="003E0D9E"/>
    <w:rsid w:val="0048318F"/>
    <w:rsid w:val="00490F90"/>
    <w:rsid w:val="004922AF"/>
    <w:rsid w:val="004C1E29"/>
    <w:rsid w:val="00510DF8"/>
    <w:rsid w:val="005157F3"/>
    <w:rsid w:val="00516DCE"/>
    <w:rsid w:val="00541808"/>
    <w:rsid w:val="005808A7"/>
    <w:rsid w:val="005E318B"/>
    <w:rsid w:val="005F232F"/>
    <w:rsid w:val="0060272A"/>
    <w:rsid w:val="006262B1"/>
    <w:rsid w:val="00647EDB"/>
    <w:rsid w:val="00670EA5"/>
    <w:rsid w:val="00685C58"/>
    <w:rsid w:val="00687F81"/>
    <w:rsid w:val="006923F0"/>
    <w:rsid w:val="00696B93"/>
    <w:rsid w:val="006A465C"/>
    <w:rsid w:val="006B25F1"/>
    <w:rsid w:val="006D254B"/>
    <w:rsid w:val="006D5EC3"/>
    <w:rsid w:val="006F46D4"/>
    <w:rsid w:val="006F586E"/>
    <w:rsid w:val="00717DE9"/>
    <w:rsid w:val="00720DB9"/>
    <w:rsid w:val="00754217"/>
    <w:rsid w:val="008319E8"/>
    <w:rsid w:val="008524AD"/>
    <w:rsid w:val="008F16E9"/>
    <w:rsid w:val="0090198C"/>
    <w:rsid w:val="009119FE"/>
    <w:rsid w:val="009203F7"/>
    <w:rsid w:val="00951E89"/>
    <w:rsid w:val="009A02B7"/>
    <w:rsid w:val="009B76CD"/>
    <w:rsid w:val="00A82F2B"/>
    <w:rsid w:val="00A85C9C"/>
    <w:rsid w:val="00AD1A8F"/>
    <w:rsid w:val="00AD1E96"/>
    <w:rsid w:val="00AF0FE2"/>
    <w:rsid w:val="00B43AFD"/>
    <w:rsid w:val="00B4702B"/>
    <w:rsid w:val="00B50DC5"/>
    <w:rsid w:val="00B82975"/>
    <w:rsid w:val="00BC34F5"/>
    <w:rsid w:val="00BF6006"/>
    <w:rsid w:val="00C25A18"/>
    <w:rsid w:val="00C33DC3"/>
    <w:rsid w:val="00C42B79"/>
    <w:rsid w:val="00CC0877"/>
    <w:rsid w:val="00D167F2"/>
    <w:rsid w:val="00D36D5E"/>
    <w:rsid w:val="00D75B66"/>
    <w:rsid w:val="00D832CC"/>
    <w:rsid w:val="00E052BB"/>
    <w:rsid w:val="00F1313D"/>
    <w:rsid w:val="00F13913"/>
    <w:rsid w:val="00FF3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D08985"/>
  <w15:docId w15:val="{DC9B1302-AA8A-405D-A8B1-B16753B9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Alvaro Orlando Lemus Castillo</cp:lastModifiedBy>
  <cp:revision>18</cp:revision>
  <cp:lastPrinted>2023-03-03T17:43:00Z</cp:lastPrinted>
  <dcterms:created xsi:type="dcterms:W3CDTF">2021-06-14T14:05:00Z</dcterms:created>
  <dcterms:modified xsi:type="dcterms:W3CDTF">2023-03-03T17:44:00Z</dcterms:modified>
</cp:coreProperties>
</file>