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F" w:rsidRDefault="003435EF" w:rsidP="00E2511E"/>
    <w:bookmarkStart w:id="0" w:name="_MON_1690714218"/>
    <w:bookmarkEnd w:id="0"/>
    <w:p w:rsidR="008E7E02" w:rsidRDefault="003F70CC" w:rsidP="00E2511E">
      <w:r>
        <w:object w:dxaOrig="15784" w:dyaOrig="7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55pt;height:308.4pt" o:ole="">
            <v:imagedata r:id="rId7" o:title=""/>
          </v:shape>
          <o:OLEObject Type="Embed" ProgID="Excel.Sheet.8" ShapeID="_x0000_i1025" DrawAspect="Content" ObjectID="_1690714242" r:id="rId8"/>
        </w:object>
      </w:r>
      <w:bookmarkStart w:id="1" w:name="_GoBack"/>
      <w:bookmarkEnd w:id="1"/>
    </w:p>
    <w:sectPr w:rsidR="008E7E02" w:rsidSect="00E2511E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F9" w:rsidRDefault="00EA18F9" w:rsidP="00E273FA">
      <w:pPr>
        <w:spacing w:after="0" w:line="240" w:lineRule="auto"/>
      </w:pPr>
      <w:r>
        <w:separator/>
      </w:r>
    </w:p>
  </w:endnote>
  <w:endnote w:type="continuationSeparator" w:id="0">
    <w:p w:rsidR="00EA18F9" w:rsidRDefault="00EA18F9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Default="00E2511E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3000470C" wp14:editId="15B25A6C">
          <wp:simplePos x="0" y="0"/>
          <wp:positionH relativeFrom="page">
            <wp:posOffset>1129665</wp:posOffset>
          </wp:positionH>
          <wp:positionV relativeFrom="paragraph">
            <wp:posOffset>-455295</wp:posOffset>
          </wp:positionV>
          <wp:extent cx="7764145" cy="1076960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F9" w:rsidRDefault="00EA18F9" w:rsidP="00E273FA">
      <w:pPr>
        <w:spacing w:after="0" w:line="240" w:lineRule="auto"/>
      </w:pPr>
      <w:r>
        <w:separator/>
      </w:r>
    </w:p>
  </w:footnote>
  <w:footnote w:type="continuationSeparator" w:id="0">
    <w:p w:rsidR="00EA18F9" w:rsidRDefault="00EA18F9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noProof/>
        <w:color w:val="FF0000"/>
        <w:sz w:val="18"/>
        <w:lang w:eastAsia="es-GT"/>
      </w:rPr>
      <w:drawing>
        <wp:anchor distT="0" distB="0" distL="114300" distR="114300" simplePos="0" relativeHeight="251658240" behindDoc="0" locked="0" layoutInCell="1" allowOverlap="1" wp14:anchorId="34C8999F" wp14:editId="0EBA4407">
          <wp:simplePos x="0" y="0"/>
          <wp:positionH relativeFrom="margin">
            <wp:posOffset>-73009</wp:posOffset>
          </wp:positionH>
          <wp:positionV relativeFrom="paragraph">
            <wp:posOffset>57126</wp:posOffset>
          </wp:positionV>
          <wp:extent cx="1466850" cy="8477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2B0">
      <w:rPr>
        <w:b/>
        <w:color w:val="FF0000"/>
        <w:sz w:val="32"/>
      </w:rPr>
      <w:t>INSTITUTO GUATEMALTECO DE MIGRACIÓN</w:t>
    </w:r>
  </w:p>
  <w:p w:rsidR="00E273FA" w:rsidRPr="00E273FA" w:rsidRDefault="009302B0" w:rsidP="00E273FA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 de Planificación:</w:t>
    </w:r>
    <w:r w:rsidR="00455E67">
      <w:rPr>
        <w:color w:val="1F3864" w:themeColor="accent1" w:themeShade="80"/>
      </w:rPr>
      <w:t xml:space="preserve"> Ing. José David Castillo Barrera</w:t>
    </w:r>
  </w:p>
  <w:p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Responsable de Actualizar la Información:</w:t>
    </w:r>
    <w:r w:rsidR="00455E67">
      <w:rPr>
        <w:color w:val="1F3864" w:themeColor="accent1" w:themeShade="80"/>
      </w:rPr>
      <w:t xml:space="preserve"> Edgar Leonel Leal Bolaños</w:t>
    </w:r>
  </w:p>
  <w:p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Fecha de Emisión:</w:t>
    </w:r>
    <w:r w:rsidR="00455E67">
      <w:rPr>
        <w:color w:val="1F3864" w:themeColor="accent1" w:themeShade="80"/>
      </w:rPr>
      <w:t xml:space="preserve"> </w:t>
    </w:r>
    <w:r w:rsidR="00232D5D">
      <w:rPr>
        <w:color w:val="1F3864" w:themeColor="accent1" w:themeShade="80"/>
      </w:rPr>
      <w:t>05</w:t>
    </w:r>
    <w:r w:rsidR="00455E67">
      <w:rPr>
        <w:color w:val="1F3864" w:themeColor="accent1" w:themeShade="80"/>
      </w:rPr>
      <w:t>/</w:t>
    </w:r>
    <w:r w:rsidR="00037539">
      <w:rPr>
        <w:color w:val="1F3864" w:themeColor="accent1" w:themeShade="80"/>
      </w:rPr>
      <w:t>0</w:t>
    </w:r>
    <w:r w:rsidR="003F70CC">
      <w:rPr>
        <w:color w:val="1F3864" w:themeColor="accent1" w:themeShade="80"/>
      </w:rPr>
      <w:t>8</w:t>
    </w:r>
    <w:r w:rsidR="00037539">
      <w:rPr>
        <w:color w:val="1F3864" w:themeColor="accent1" w:themeShade="80"/>
      </w:rPr>
      <w:t>/2021</w:t>
    </w:r>
  </w:p>
  <w:p w:rsid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(</w:t>
    </w:r>
    <w:r w:rsidR="009302B0">
      <w:rPr>
        <w:color w:val="1F3864" w:themeColor="accent1" w:themeShade="80"/>
      </w:rPr>
      <w:t>A</w:t>
    </w:r>
    <w:r w:rsidRPr="00E273FA">
      <w:rPr>
        <w:color w:val="1F3864" w:themeColor="accent1" w:themeShade="80"/>
      </w:rPr>
      <w:t xml:space="preserve">rtículo 10, numeral </w:t>
    </w:r>
    <w:r w:rsidR="009302B0">
      <w:rPr>
        <w:color w:val="1F3864" w:themeColor="accent1" w:themeShade="80"/>
      </w:rPr>
      <w:t>0</w:t>
    </w:r>
    <w:r w:rsidR="00E2511E">
      <w:rPr>
        <w:color w:val="1F3864" w:themeColor="accent1" w:themeShade="80"/>
      </w:rPr>
      <w:t>5</w:t>
    </w:r>
    <w:r w:rsidRPr="00E273FA">
      <w:rPr>
        <w:color w:val="1F3864" w:themeColor="accent1" w:themeShade="80"/>
      </w:rPr>
      <w:t>, Ley de Acceso a la Información Pública)</w:t>
    </w:r>
  </w:p>
  <w:p w:rsidR="009302B0" w:rsidRDefault="009302B0" w:rsidP="00E273FA">
    <w:pPr>
      <w:pStyle w:val="Encabezado"/>
      <w:jc w:val="center"/>
      <w:rPr>
        <w:color w:val="1F3864" w:themeColor="accent1" w:themeShade="80"/>
      </w:rPr>
    </w:pPr>
  </w:p>
  <w:p w:rsidR="009302B0" w:rsidRPr="009302B0" w:rsidRDefault="00E2511E" w:rsidP="00E273FA">
    <w:pPr>
      <w:pStyle w:val="Encabezado"/>
      <w:jc w:val="center"/>
      <w:rPr>
        <w:b/>
        <w:color w:val="1F3864" w:themeColor="accent1" w:themeShade="80"/>
        <w:u w:val="single"/>
      </w:rPr>
    </w:pPr>
    <w:r>
      <w:rPr>
        <w:b/>
        <w:color w:val="1F3864" w:themeColor="accent1" w:themeShade="80"/>
        <w:u w:val="single"/>
      </w:rPr>
      <w:t>RESULTADOS CUMPLIMIENTO PLAN OPERATIVO ANUAL</w:t>
    </w:r>
  </w:p>
  <w:p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A"/>
    <w:rsid w:val="00037539"/>
    <w:rsid w:val="00147AFC"/>
    <w:rsid w:val="00163D32"/>
    <w:rsid w:val="0020447A"/>
    <w:rsid w:val="00232D5D"/>
    <w:rsid w:val="003435EF"/>
    <w:rsid w:val="003F70CC"/>
    <w:rsid w:val="00400841"/>
    <w:rsid w:val="0041203C"/>
    <w:rsid w:val="00426069"/>
    <w:rsid w:val="00455E67"/>
    <w:rsid w:val="00483443"/>
    <w:rsid w:val="00643847"/>
    <w:rsid w:val="007E09C3"/>
    <w:rsid w:val="0083336A"/>
    <w:rsid w:val="00835624"/>
    <w:rsid w:val="00835B7F"/>
    <w:rsid w:val="008E7E02"/>
    <w:rsid w:val="009302B0"/>
    <w:rsid w:val="00A3517E"/>
    <w:rsid w:val="00A36C92"/>
    <w:rsid w:val="00A61197"/>
    <w:rsid w:val="00AE3B4F"/>
    <w:rsid w:val="00C61C59"/>
    <w:rsid w:val="00E2511E"/>
    <w:rsid w:val="00E273FA"/>
    <w:rsid w:val="00E850EB"/>
    <w:rsid w:val="00E87183"/>
    <w:rsid w:val="00EA18F9"/>
    <w:rsid w:val="00ED5F8E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Edgar Leonel Leal Bolaños</cp:lastModifiedBy>
  <cp:revision>4</cp:revision>
  <cp:lastPrinted>2021-04-13T18:25:00Z</cp:lastPrinted>
  <dcterms:created xsi:type="dcterms:W3CDTF">2021-06-09T18:02:00Z</dcterms:created>
  <dcterms:modified xsi:type="dcterms:W3CDTF">2021-08-17T20:04:00Z</dcterms:modified>
</cp:coreProperties>
</file>