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551"/>
        <w:gridCol w:w="2945"/>
        <w:gridCol w:w="1357"/>
        <w:gridCol w:w="1198"/>
        <w:gridCol w:w="1118"/>
        <w:gridCol w:w="1297"/>
        <w:gridCol w:w="1299"/>
      </w:tblGrid>
      <w:tr w:rsidR="00825628" w:rsidRPr="00825628" w:rsidTr="00825628">
        <w:trPr>
          <w:trHeight w:val="1005"/>
        </w:trPr>
        <w:tc>
          <w:tcPr>
            <w:tcW w:w="475" w:type="dxa"/>
            <w:shd w:val="clear" w:color="000000" w:fill="002060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>No.</w:t>
            </w:r>
          </w:p>
        </w:tc>
        <w:tc>
          <w:tcPr>
            <w:tcW w:w="3551" w:type="dxa"/>
            <w:shd w:val="clear" w:color="000000" w:fill="002060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  <w:t>NOMBRE</w:t>
            </w:r>
          </w:p>
        </w:tc>
        <w:tc>
          <w:tcPr>
            <w:tcW w:w="2945" w:type="dxa"/>
            <w:shd w:val="clear" w:color="000000" w:fill="002060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GT" w:eastAsia="es-GT"/>
              </w:rPr>
              <w:t>UBICACIÓN</w:t>
            </w:r>
          </w:p>
        </w:tc>
        <w:tc>
          <w:tcPr>
            <w:tcW w:w="1357" w:type="dxa"/>
            <w:shd w:val="clear" w:color="000000" w:fill="002060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SALARIO MENSUAL </w:t>
            </w:r>
            <w:r w:rsidRPr="008256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br/>
              <w:t xml:space="preserve">022 </w:t>
            </w:r>
          </w:p>
        </w:tc>
        <w:tc>
          <w:tcPr>
            <w:tcW w:w="1198" w:type="dxa"/>
            <w:shd w:val="clear" w:color="000000" w:fill="002060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BONO PROFES </w:t>
            </w:r>
            <w:r w:rsidRPr="008256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br/>
              <w:t xml:space="preserve">026 </w:t>
            </w:r>
          </w:p>
        </w:tc>
        <w:tc>
          <w:tcPr>
            <w:tcW w:w="1118" w:type="dxa"/>
            <w:shd w:val="clear" w:color="000000" w:fill="002060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BONO DECRETO </w:t>
            </w:r>
            <w:r w:rsidRPr="008256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br/>
              <w:t xml:space="preserve">66-2000 </w:t>
            </w:r>
            <w:r w:rsidRPr="008256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br/>
              <w:t xml:space="preserve">027  </w:t>
            </w:r>
          </w:p>
        </w:tc>
        <w:tc>
          <w:tcPr>
            <w:tcW w:w="1297" w:type="dxa"/>
            <w:shd w:val="clear" w:color="000000" w:fill="002060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TOTAL DE INGRESOS  </w:t>
            </w:r>
          </w:p>
        </w:tc>
        <w:tc>
          <w:tcPr>
            <w:tcW w:w="1299" w:type="dxa"/>
            <w:shd w:val="clear" w:color="000000" w:fill="002060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VIÁTICOS </w:t>
            </w:r>
          </w:p>
        </w:tc>
      </w:tr>
      <w:tr w:rsidR="00825628" w:rsidRPr="00825628" w:rsidTr="00825628">
        <w:trPr>
          <w:trHeight w:val="49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CARLOS ENRIQUE CORONADO ARDÓN</w:t>
            </w: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Subdirección de Control Migratorio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12,000.00 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375.00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12,625.00 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  -   </w:t>
            </w:r>
          </w:p>
        </w:tc>
      </w:tr>
      <w:tr w:rsidR="00825628" w:rsidRPr="00825628" w:rsidTr="00825628">
        <w:trPr>
          <w:trHeight w:val="49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ARMIN MARIO JOSÉ RODRIGUEZ SOTO</w:t>
            </w: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Subdirección Financiera 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12,000.00 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375.00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12,625.00 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  -   </w:t>
            </w:r>
          </w:p>
        </w:tc>
      </w:tr>
      <w:tr w:rsidR="00825628" w:rsidRPr="00825628" w:rsidTr="00825628">
        <w:trPr>
          <w:trHeight w:val="49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3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CARLOS VINICIO LÓPEZ GONZÁLEZ</w:t>
            </w: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Subdirección Técnica Administrativa 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12,000.00 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375.00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12,625.00 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  -   </w:t>
            </w:r>
          </w:p>
        </w:tc>
      </w:tr>
      <w:tr w:rsidR="00825628" w:rsidRPr="00825628" w:rsidTr="00825628">
        <w:trPr>
          <w:trHeight w:val="49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4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ROEL ANTONIO LÓPEZ SALGUERO</w:t>
            </w: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Subdirección Financiera 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12,000.00 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375.00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12,625.00 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  -   </w:t>
            </w:r>
          </w:p>
        </w:tc>
      </w:tr>
      <w:tr w:rsidR="00825628" w:rsidRPr="00825628" w:rsidTr="00825628">
        <w:trPr>
          <w:trHeight w:val="49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5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ERICK ADOLFO REYES VÉLIZ</w:t>
            </w: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Subdirección Financiera 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10,000.00 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-  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10,250.00 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  -   </w:t>
            </w:r>
          </w:p>
        </w:tc>
      </w:tr>
      <w:tr w:rsidR="00825628" w:rsidRPr="00825628" w:rsidTr="00825628">
        <w:trPr>
          <w:trHeight w:val="499"/>
        </w:trPr>
        <w:tc>
          <w:tcPr>
            <w:tcW w:w="475" w:type="dxa"/>
            <w:shd w:val="clear" w:color="auto" w:fill="auto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6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DORIA LISSETTE MENÉNDEZ VÁSQUEZ DE PALMA</w:t>
            </w: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Subdirección Financiera 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10,000.00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-  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10,250.00 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  -   </w:t>
            </w:r>
          </w:p>
        </w:tc>
      </w:tr>
      <w:tr w:rsidR="00825628" w:rsidRPr="00825628" w:rsidTr="00825628">
        <w:trPr>
          <w:trHeight w:val="49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7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EDUARDO LUIS HERNÁNDEZ SAMAYOA</w:t>
            </w: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Subdirección Financiera 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10,000.00 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-  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10,250.00 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  -   </w:t>
            </w:r>
          </w:p>
        </w:tc>
      </w:tr>
      <w:tr w:rsidR="00825628" w:rsidRPr="00825628" w:rsidTr="00825628">
        <w:trPr>
          <w:trHeight w:val="49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8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EVER NOLBERTO GALICIA REYNOSA</w:t>
            </w: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12,000.00 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375.00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12,625.00 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  -   </w:t>
            </w:r>
          </w:p>
        </w:tc>
      </w:tr>
      <w:tr w:rsidR="00825628" w:rsidRPr="00825628" w:rsidTr="00825628">
        <w:trPr>
          <w:trHeight w:val="49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9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ALMA YADIRA CASTILLO ESCOBAR</w:t>
            </w: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12,000.00 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375.00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12,625.00 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  -   </w:t>
            </w:r>
          </w:p>
        </w:tc>
      </w:tr>
      <w:tr w:rsidR="00825628" w:rsidRPr="00825628" w:rsidTr="00825628">
        <w:trPr>
          <w:trHeight w:val="49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10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FRANCISCO JAVIER FLORIAN SEGURA</w:t>
            </w: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10,000.00 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-  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10,250.00 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  -   </w:t>
            </w:r>
          </w:p>
        </w:tc>
      </w:tr>
      <w:tr w:rsidR="00825628" w:rsidRPr="00825628" w:rsidTr="00825628">
        <w:trPr>
          <w:trHeight w:val="49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11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JEANNIE JOANNA BALCARCEL REMON</w:t>
            </w: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Subdirección Técnica Administrativa 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10,000.00 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-  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10,250.00 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  -   </w:t>
            </w:r>
          </w:p>
        </w:tc>
      </w:tr>
      <w:tr w:rsidR="00825628" w:rsidRPr="00825628" w:rsidTr="00825628">
        <w:trPr>
          <w:trHeight w:val="49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12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RICARDO DE JESUS SANTA CRUZ MORALES</w:t>
            </w: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Subdirección de Planificación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12,000.00 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375.00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12,625.00 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  -   </w:t>
            </w:r>
          </w:p>
        </w:tc>
      </w:tr>
      <w:tr w:rsidR="00825628" w:rsidRPr="00825628" w:rsidTr="00825628">
        <w:trPr>
          <w:trHeight w:val="49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lastRenderedPageBreak/>
              <w:t>13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GILBERTO ALFREDO ROBLEDO ROBLES</w:t>
            </w: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Subdirección de Planificación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12,000.00 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375.00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12,625.00 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  -   </w:t>
            </w:r>
          </w:p>
        </w:tc>
      </w:tr>
      <w:tr w:rsidR="00825628" w:rsidRPr="00825628" w:rsidTr="00825628">
        <w:trPr>
          <w:trHeight w:val="49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14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FRANCISCO JAVIER ESCANDÓN LEÓN</w:t>
            </w: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Subdirección Técnica Administrativa 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12,000.00 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375.00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12,625.00 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  -   </w:t>
            </w:r>
          </w:p>
        </w:tc>
      </w:tr>
      <w:tr w:rsidR="00825628" w:rsidRPr="00825628" w:rsidTr="00825628">
        <w:trPr>
          <w:trHeight w:val="49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15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LEONEL FRANCISCO BOROR GATICA</w:t>
            </w: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Subdirección Técnica Administrativa 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12,000.00 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375.00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12,625.00 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  -   </w:t>
            </w:r>
          </w:p>
        </w:tc>
      </w:tr>
      <w:tr w:rsidR="00825628" w:rsidRPr="00825628" w:rsidTr="00825628">
        <w:trPr>
          <w:trHeight w:val="49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16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JORGE PEDRO GONZÁLEZ CONTRERAS</w:t>
            </w: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Subdirección de Control Migratorio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12,000.00 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375.00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12,625.00 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  -   </w:t>
            </w:r>
          </w:p>
        </w:tc>
      </w:tr>
      <w:tr w:rsidR="00825628" w:rsidRPr="00825628" w:rsidTr="00825628">
        <w:trPr>
          <w:trHeight w:val="49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17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ERICKZÓN PORFIRIO CERMEÑO Y CERMEÑO</w:t>
            </w: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Subdirección de Control Migratorio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12,000.00 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375.00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12,625.00 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  -   </w:t>
            </w:r>
          </w:p>
        </w:tc>
      </w:tr>
      <w:tr w:rsidR="00825628" w:rsidRPr="00825628" w:rsidTr="00825628">
        <w:trPr>
          <w:trHeight w:val="49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18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MAYRA NOEMÍ SANDOVAL RAMÍREZ</w:t>
            </w: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Subdirección de Control Migratorio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12,000.00 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375.00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12,625.00 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  -   </w:t>
            </w:r>
          </w:p>
        </w:tc>
      </w:tr>
      <w:tr w:rsidR="00825628" w:rsidRPr="00825628" w:rsidTr="00825628">
        <w:trPr>
          <w:trHeight w:val="49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19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RODRIGO SALVADOR ORANTES SANDOVAL</w:t>
            </w: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Subdirección de Control Migratorio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12,000.00 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375.00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12,625.00 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  -   </w:t>
            </w:r>
          </w:p>
        </w:tc>
      </w:tr>
      <w:tr w:rsidR="00825628" w:rsidRPr="00825628" w:rsidTr="00825628">
        <w:trPr>
          <w:trHeight w:val="49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20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MIRIAM ALEJANDRA MÉNDEZ LOBOS</w:t>
            </w: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Subdirección de Extranjería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12,000.00 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375.00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12,625.00 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  -   </w:t>
            </w:r>
          </w:p>
        </w:tc>
      </w:tr>
      <w:tr w:rsidR="00825628" w:rsidRPr="00825628" w:rsidTr="00825628">
        <w:trPr>
          <w:trHeight w:val="49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21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MARCO ANTONIO PINEDA SIERRA</w:t>
            </w: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Subdirección de Extranjería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12,000.00 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375.00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12,625.00 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  -   </w:t>
            </w:r>
          </w:p>
        </w:tc>
      </w:tr>
      <w:tr w:rsidR="00825628" w:rsidRPr="00825628" w:rsidTr="00825628">
        <w:trPr>
          <w:trHeight w:val="49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22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NEYDA YOLANDA PORÓN ROQUEL</w:t>
            </w: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Subdirección de Atención y Protección de los Derechos Fundamentales de los Migrantes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12,000.00 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375.00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12,625.00 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  -   </w:t>
            </w:r>
          </w:p>
        </w:tc>
      </w:tr>
      <w:tr w:rsidR="00825628" w:rsidRPr="00825628" w:rsidTr="00825628">
        <w:trPr>
          <w:trHeight w:val="49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23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MELISSA SUE CROCKER PINTO</w:t>
            </w: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Departamento de Auditoria 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10,000.00 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-  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10,250.00 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  -   </w:t>
            </w:r>
          </w:p>
        </w:tc>
      </w:tr>
      <w:tr w:rsidR="00825628" w:rsidRPr="00825628" w:rsidTr="00825628">
        <w:trPr>
          <w:trHeight w:val="49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24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JOSÉ DAVID JUNIOR HERNANDEZ OLESINSKI</w:t>
            </w: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Subdirección de Planificación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12,000.00 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375.00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12,625.00 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  -   </w:t>
            </w:r>
          </w:p>
        </w:tc>
      </w:tr>
      <w:tr w:rsidR="00825628" w:rsidRPr="00825628" w:rsidTr="00825628">
        <w:trPr>
          <w:trHeight w:val="49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25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RAÚL ADOLFO CHACÓN MARTÍNEZ</w:t>
            </w: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Departamento de Auditoria 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12,000.00 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375.00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12,625.00 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  -   </w:t>
            </w:r>
          </w:p>
        </w:tc>
      </w:tr>
      <w:tr w:rsidR="00825628" w:rsidRPr="00825628" w:rsidTr="00825628">
        <w:trPr>
          <w:trHeight w:val="675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lastRenderedPageBreak/>
              <w:t>26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LUIS DEMETRIO AYFÁN ZARCEÑO</w:t>
            </w: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Subdirección de Atención y Protección de los Derechos Fundamentales de los Migrantes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12,000.00 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375.00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12,625.00 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  -   </w:t>
            </w:r>
          </w:p>
        </w:tc>
      </w:tr>
      <w:tr w:rsidR="00825628" w:rsidRPr="00825628" w:rsidTr="00825628">
        <w:trPr>
          <w:trHeight w:val="49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27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HUMBERTO QUINTEROS PERNILLO</w:t>
            </w: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Subdirección Financiera 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10,000.00 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-  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10,250.00 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  -   </w:t>
            </w:r>
          </w:p>
        </w:tc>
      </w:tr>
      <w:tr w:rsidR="00825628" w:rsidRPr="00825628" w:rsidTr="00825628">
        <w:trPr>
          <w:trHeight w:val="49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28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ANA LILIAN ZACARÍAS VÉLIZ </w:t>
            </w: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Subdirección Técnica Administrativa 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12,000.00 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375.00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12,625.00 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  -   </w:t>
            </w:r>
          </w:p>
        </w:tc>
      </w:tr>
      <w:tr w:rsidR="00825628" w:rsidRPr="00825628" w:rsidTr="00825628">
        <w:trPr>
          <w:trHeight w:val="49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29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ANA LUCÍA FRANCO LEMUS </w:t>
            </w: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Subdirección Jurídica 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12,000.00 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375.00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12,625.00 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  -   </w:t>
            </w:r>
          </w:p>
        </w:tc>
      </w:tr>
      <w:tr w:rsidR="00825628" w:rsidRPr="00825628" w:rsidTr="00825628">
        <w:trPr>
          <w:trHeight w:val="49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30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SHARON ISABEL DÍAZ </w:t>
            </w:r>
            <w:proofErr w:type="spellStart"/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DÍAZ</w:t>
            </w:r>
            <w:proofErr w:type="spellEnd"/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DE WAY </w:t>
            </w: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Subdirección Jurídica 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12,000.00 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375.00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12,625.00 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  -   </w:t>
            </w:r>
          </w:p>
        </w:tc>
      </w:tr>
      <w:tr w:rsidR="00825628" w:rsidRPr="00825628" w:rsidTr="00825628">
        <w:trPr>
          <w:trHeight w:val="49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31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CLAUDIA CAROLINA CHACÓN ORTÍZ </w:t>
            </w: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12,000.00 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375.00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12,625.00 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  -   </w:t>
            </w:r>
          </w:p>
        </w:tc>
      </w:tr>
      <w:tr w:rsidR="00825628" w:rsidRPr="00825628" w:rsidTr="00825628">
        <w:trPr>
          <w:trHeight w:val="49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32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LIGIA GABRIELA PAIZ ROSALES </w:t>
            </w: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12,000.00 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375.00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12,625.00 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  -   </w:t>
            </w:r>
          </w:p>
        </w:tc>
      </w:tr>
      <w:tr w:rsidR="00825628" w:rsidRPr="00825628" w:rsidTr="00825628">
        <w:trPr>
          <w:trHeight w:val="49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33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MARIO RODRIGO SOSA GORDILLO </w:t>
            </w: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Subdirección de Documentos de Identidad Personal y de Viaje 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10,000.00 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-  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10,250.00 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  -   </w:t>
            </w:r>
          </w:p>
        </w:tc>
      </w:tr>
      <w:tr w:rsidR="00825628" w:rsidRPr="00825628" w:rsidTr="00825628">
        <w:trPr>
          <w:trHeight w:val="49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34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LUIS ALBERTO ARANA HERNÁNDEZ </w:t>
            </w: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Subdirección de Documentos de Identidad Personal y de Viaje 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12,000.00 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375.00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12,625.00 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  -   </w:t>
            </w:r>
          </w:p>
        </w:tc>
      </w:tr>
      <w:tr w:rsidR="00825628" w:rsidRPr="00825628" w:rsidTr="00825628">
        <w:trPr>
          <w:trHeight w:val="49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35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MARÍA CRISTINA CABRIA ZAMBRANO</w:t>
            </w: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Subdirección de Documentos de Identidad Personal y de Viaje 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10,000.00 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-  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10,250.00 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  -   </w:t>
            </w:r>
          </w:p>
        </w:tc>
      </w:tr>
      <w:tr w:rsidR="00825628" w:rsidRPr="00825628" w:rsidTr="00825628">
        <w:trPr>
          <w:trHeight w:val="49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36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JORGE AUGUSTO CRUZ MARTÍNEZ </w:t>
            </w: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Departamento de Auditoria 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12,000.00 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375.00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12,625.00 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  -   </w:t>
            </w:r>
          </w:p>
        </w:tc>
      </w:tr>
      <w:tr w:rsidR="00825628" w:rsidRPr="00825628" w:rsidTr="00825628">
        <w:trPr>
          <w:trHeight w:val="49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37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JENNIFER ALEJANDRA GUERRA NOGUERA </w:t>
            </w:r>
          </w:p>
        </w:tc>
        <w:tc>
          <w:tcPr>
            <w:tcW w:w="2945" w:type="dxa"/>
            <w:shd w:val="clear" w:color="auto" w:fill="auto"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Subdirección de Documentos de Identidad Personal y de Viaje 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7,714.29 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241.07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160.71 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8,116.07 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25628" w:rsidRPr="00825628" w:rsidRDefault="00825628" w:rsidP="008256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825628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  -   </w:t>
            </w:r>
          </w:p>
        </w:tc>
      </w:tr>
    </w:tbl>
    <w:p w:rsidR="000F3A8C" w:rsidRPr="00825628" w:rsidRDefault="000F3A8C" w:rsidP="00825628">
      <w:bookmarkStart w:id="0" w:name="_GoBack"/>
      <w:bookmarkEnd w:id="0"/>
    </w:p>
    <w:sectPr w:rsidR="000F3A8C" w:rsidRPr="00825628" w:rsidSect="005157F3">
      <w:headerReference w:type="default" r:id="rId7"/>
      <w:footerReference w:type="default" r:id="rId8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6B1" w:rsidRDefault="003036B1" w:rsidP="000F3A8C">
      <w:pPr>
        <w:spacing w:after="0" w:line="240" w:lineRule="auto"/>
      </w:pPr>
      <w:r>
        <w:separator/>
      </w:r>
    </w:p>
  </w:endnote>
  <w:endnote w:type="continuationSeparator" w:id="0">
    <w:p w:rsidR="003036B1" w:rsidRDefault="003036B1" w:rsidP="000F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6B1" w:rsidRDefault="003036B1" w:rsidP="000F3A8C">
      <w:pPr>
        <w:spacing w:after="0" w:line="240" w:lineRule="auto"/>
      </w:pPr>
      <w:r>
        <w:separator/>
      </w:r>
    </w:p>
  </w:footnote>
  <w:footnote w:type="continuationSeparator" w:id="0">
    <w:p w:rsidR="003036B1" w:rsidRDefault="003036B1" w:rsidP="000F3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A8C" w:rsidRPr="008C0387" w:rsidRDefault="000F3A8C" w:rsidP="000F3A8C">
    <w:pPr>
      <w:pStyle w:val="Encabezado"/>
      <w:jc w:val="center"/>
      <w:rPr>
        <w:rFonts w:ascii="Arial" w:hAnsi="Arial" w:cs="Arial"/>
        <w:b/>
        <w:color w:val="FF0000"/>
        <w:sz w:val="24"/>
        <w:szCs w:val="28"/>
        <w:lang w:val="es-GT"/>
      </w:rPr>
    </w:pPr>
    <w:r w:rsidRPr="008C0387">
      <w:rPr>
        <w:noProof/>
        <w:sz w:val="20"/>
        <w:szCs w:val="20"/>
        <w:lang w:val="es-GT" w:eastAsia="es-GT"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page">
            <wp:align>left</wp:align>
          </wp:positionH>
          <wp:positionV relativeFrom="paragraph">
            <wp:posOffset>-386080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0387">
      <w:rPr>
        <w:rFonts w:ascii="Arial" w:hAnsi="Arial" w:cs="Arial"/>
        <w:b/>
        <w:color w:val="FF0000"/>
        <w:sz w:val="24"/>
        <w:szCs w:val="28"/>
        <w:lang w:val="es-GT"/>
      </w:rPr>
      <w:t>INSTITUTO GUATEMALTECO DE MIGRACIÓN</w:t>
    </w:r>
  </w:p>
  <w:p w:rsidR="000F3A8C" w:rsidRPr="008C0387" w:rsidRDefault="000F3A8C" w:rsidP="000F3A8C">
    <w:pPr>
      <w:pStyle w:val="Encabezado"/>
      <w:jc w:val="center"/>
      <w:rPr>
        <w:rFonts w:ascii="Arial" w:hAnsi="Arial" w:cs="Arial"/>
        <w:b/>
        <w:color w:val="FF0000"/>
        <w:szCs w:val="28"/>
        <w:lang w:val="es-GT"/>
      </w:rPr>
    </w:pPr>
    <w:r w:rsidRPr="008C0387">
      <w:rPr>
        <w:rFonts w:ascii="Arial" w:hAnsi="Arial" w:cs="Arial"/>
        <w:b/>
        <w:color w:val="FF0000"/>
        <w:szCs w:val="28"/>
        <w:lang w:val="es-GT"/>
      </w:rPr>
      <w:t>SUBDIRECCI</w:t>
    </w:r>
    <w:r w:rsidR="00384111">
      <w:rPr>
        <w:rFonts w:ascii="Arial" w:hAnsi="Arial" w:cs="Arial"/>
        <w:b/>
        <w:color w:val="FF0000"/>
        <w:szCs w:val="28"/>
        <w:lang w:val="es-GT"/>
      </w:rPr>
      <w:t>Ó</w:t>
    </w:r>
    <w:r w:rsidRPr="008C0387">
      <w:rPr>
        <w:rFonts w:ascii="Arial" w:hAnsi="Arial" w:cs="Arial"/>
        <w:b/>
        <w:color w:val="FF0000"/>
        <w:szCs w:val="28"/>
        <w:lang w:val="es-GT"/>
      </w:rPr>
      <w:t>N DE RECURSOS HUMANOS Y PROFESIONALIZACIÓN DE PERSONAL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Subdirectora: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Lcda. Dania Lucrecia Moscoso Sarceño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F44C57">
      <w:rPr>
        <w:rFonts w:ascii="Arial" w:hAnsi="Arial" w:cs="Arial"/>
        <w:b/>
        <w:color w:val="17365D" w:themeColor="text2" w:themeShade="BF"/>
        <w:lang w:val="es-GT"/>
      </w:rPr>
      <w:t>Lcda. María José Arriola Torres de García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004EF3">
      <w:rPr>
        <w:rFonts w:ascii="Arial" w:hAnsi="Arial" w:cs="Arial"/>
        <w:b/>
        <w:color w:val="17365D" w:themeColor="text2" w:themeShade="BF"/>
        <w:lang w:val="es-GT"/>
      </w:rPr>
      <w:t xml:space="preserve"> </w:t>
    </w:r>
    <w:r w:rsidR="00825628">
      <w:rPr>
        <w:rFonts w:ascii="Arial" w:hAnsi="Arial" w:cs="Arial"/>
        <w:b/>
        <w:color w:val="17365D" w:themeColor="text2" w:themeShade="BF"/>
        <w:lang w:val="es-GT"/>
      </w:rPr>
      <w:t>28</w:t>
    </w:r>
    <w:r w:rsidR="00004EF3">
      <w:rPr>
        <w:rFonts w:ascii="Arial" w:hAnsi="Arial" w:cs="Arial"/>
        <w:b/>
        <w:color w:val="17365D" w:themeColor="text2" w:themeShade="BF"/>
        <w:lang w:val="es-GT"/>
      </w:rPr>
      <w:t xml:space="preserve"> de </w:t>
    </w:r>
    <w:r w:rsidR="00825628">
      <w:rPr>
        <w:rFonts w:ascii="Arial" w:hAnsi="Arial" w:cs="Arial"/>
        <w:b/>
        <w:color w:val="17365D" w:themeColor="text2" w:themeShade="BF"/>
        <w:lang w:val="es-GT"/>
      </w:rPr>
      <w:t>febrero</w:t>
    </w:r>
    <w:r w:rsidR="00477A73">
      <w:rPr>
        <w:rFonts w:ascii="Arial" w:hAnsi="Arial" w:cs="Arial"/>
        <w:b/>
        <w:color w:val="17365D" w:themeColor="text2" w:themeShade="BF"/>
        <w:lang w:val="es-GT"/>
      </w:rPr>
      <w:t xml:space="preserve"> de</w:t>
    </w:r>
    <w:r w:rsidR="00004EF3">
      <w:rPr>
        <w:rFonts w:ascii="Arial" w:hAnsi="Arial" w:cs="Arial"/>
        <w:b/>
        <w:color w:val="17365D" w:themeColor="text2" w:themeShade="BF"/>
        <w:lang w:val="es-GT"/>
      </w:rPr>
      <w:t xml:space="preserve"> </w:t>
    </w:r>
    <w:r w:rsidR="00F44C57">
      <w:rPr>
        <w:rFonts w:ascii="Arial" w:hAnsi="Arial" w:cs="Arial"/>
        <w:b/>
        <w:color w:val="17365D" w:themeColor="text2" w:themeShade="BF"/>
        <w:lang w:val="es-GT"/>
      </w:rPr>
      <w:t>202</w:t>
    </w:r>
    <w:r w:rsidR="00477A73">
      <w:rPr>
        <w:rFonts w:ascii="Arial" w:hAnsi="Arial" w:cs="Arial"/>
        <w:b/>
        <w:color w:val="17365D" w:themeColor="text2" w:themeShade="BF"/>
        <w:lang w:val="es-GT"/>
      </w:rPr>
      <w:t>1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4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>RENGL</w:t>
    </w:r>
    <w:r w:rsidR="00384111">
      <w:rPr>
        <w:rFonts w:ascii="Arial" w:hAnsi="Arial" w:cs="Arial"/>
        <w:b/>
        <w:color w:val="17365D" w:themeColor="text2" w:themeShade="BF"/>
        <w:u w:val="single"/>
        <w:lang w:val="es-GT"/>
      </w:rPr>
      <w:t>Ó</w:t>
    </w: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>N PRESUPUESTARIO 0</w:t>
    </w:r>
    <w:r w:rsidR="005157F3">
      <w:rPr>
        <w:rFonts w:ascii="Arial" w:hAnsi="Arial" w:cs="Arial"/>
        <w:b/>
        <w:color w:val="17365D" w:themeColor="text2" w:themeShade="BF"/>
        <w:u w:val="single"/>
        <w:lang w:val="es-GT"/>
      </w:rPr>
      <w:t>22</w:t>
    </w: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 xml:space="preserve"> “PERSONAL </w:t>
    </w:r>
    <w:r w:rsidR="005157F3">
      <w:rPr>
        <w:rFonts w:ascii="Arial" w:hAnsi="Arial" w:cs="Arial"/>
        <w:b/>
        <w:color w:val="17365D" w:themeColor="text2" w:themeShade="BF"/>
        <w:u w:val="single"/>
        <w:lang w:val="es-GT"/>
      </w:rPr>
      <w:t>POR CONTRATO</w:t>
    </w: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>”</w:t>
    </w:r>
  </w:p>
  <w:p w:rsidR="006D254B" w:rsidRPr="006D254B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6D254B">
      <w:rPr>
        <w:rFonts w:ascii="Arial" w:hAnsi="Arial" w:cs="Arial"/>
        <w:b/>
        <w:color w:val="17365D" w:themeColor="text2" w:themeShade="BF"/>
        <w:lang w:val="es-GT"/>
      </w:rPr>
      <w:t>Nota: No se erogan recursos en concepto de pago de Dietas</w:t>
    </w:r>
  </w:p>
  <w:p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70"/>
    <w:rsid w:val="00004EF3"/>
    <w:rsid w:val="000A5C66"/>
    <w:rsid w:val="000C5BCA"/>
    <w:rsid w:val="000F3A8C"/>
    <w:rsid w:val="000F5088"/>
    <w:rsid w:val="00296070"/>
    <w:rsid w:val="002F6EBD"/>
    <w:rsid w:val="003036B1"/>
    <w:rsid w:val="00384111"/>
    <w:rsid w:val="003E0D9E"/>
    <w:rsid w:val="00477A73"/>
    <w:rsid w:val="004C1E29"/>
    <w:rsid w:val="005157F3"/>
    <w:rsid w:val="005421D5"/>
    <w:rsid w:val="0059480F"/>
    <w:rsid w:val="006039DE"/>
    <w:rsid w:val="00647EDB"/>
    <w:rsid w:val="00667685"/>
    <w:rsid w:val="006B7458"/>
    <w:rsid w:val="006D254B"/>
    <w:rsid w:val="00825628"/>
    <w:rsid w:val="008C0387"/>
    <w:rsid w:val="008F16E9"/>
    <w:rsid w:val="009119FE"/>
    <w:rsid w:val="00951E89"/>
    <w:rsid w:val="00BB74B0"/>
    <w:rsid w:val="00C33DC3"/>
    <w:rsid w:val="00C544E1"/>
    <w:rsid w:val="00E33469"/>
    <w:rsid w:val="00F4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311026-65F4-4A68-B4EF-52B81AE9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AC934-0951-4392-ADF9-B937ED72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1027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Astrid Maricela Salazar Lopez</cp:lastModifiedBy>
  <cp:revision>4</cp:revision>
  <dcterms:created xsi:type="dcterms:W3CDTF">2021-03-11T16:09:00Z</dcterms:created>
  <dcterms:modified xsi:type="dcterms:W3CDTF">2021-03-11T19:34:00Z</dcterms:modified>
</cp:coreProperties>
</file>